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E" w:rsidRPr="00ED0E9E" w:rsidRDefault="00ED0E9E" w:rsidP="00ED0E9E">
      <w:pPr>
        <w:rPr>
          <w:rFonts w:ascii="Times New Roman" w:hAnsi="Times New Roman" w:cs="Times New Roman"/>
          <w:b/>
          <w:sz w:val="28"/>
          <w:szCs w:val="28"/>
        </w:rPr>
      </w:pPr>
      <w:bookmarkStart w:id="0" w:name="n3"/>
      <w:bookmarkEnd w:id="0"/>
      <w:r w:rsidRPr="00ED0E9E">
        <w:rPr>
          <w:rFonts w:ascii="Times New Roman" w:hAnsi="Times New Roman" w:cs="Times New Roman"/>
          <w:b/>
          <w:sz w:val="28"/>
          <w:szCs w:val="28"/>
        </w:rPr>
        <w:t>ЛЕКЦІЯ –</w:t>
      </w:r>
      <w:r w:rsidR="00BA4EF6">
        <w:rPr>
          <w:rFonts w:ascii="Times New Roman" w:hAnsi="Times New Roman" w:cs="Times New Roman"/>
          <w:b/>
          <w:sz w:val="28"/>
          <w:szCs w:val="28"/>
        </w:rPr>
        <w:t xml:space="preserve"> </w:t>
      </w:r>
      <w:r w:rsidRPr="00ED0E9E">
        <w:rPr>
          <w:rFonts w:ascii="Times New Roman" w:hAnsi="Times New Roman" w:cs="Times New Roman"/>
          <w:b/>
          <w:sz w:val="28"/>
          <w:szCs w:val="28"/>
        </w:rPr>
        <w:t>бесіда  02.08.2021</w:t>
      </w:r>
    </w:p>
    <w:p w:rsidR="00ED0E9E" w:rsidRPr="00ED0E9E" w:rsidRDefault="00BA4EF6" w:rsidP="00ED0E9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D0E9E" w:rsidRPr="00ED0E9E">
        <w:rPr>
          <w:rFonts w:ascii="Times New Roman" w:hAnsi="Times New Roman" w:cs="Times New Roman"/>
          <w:b/>
          <w:bCs/>
          <w:sz w:val="28"/>
          <w:szCs w:val="28"/>
        </w:rPr>
        <w:t>29.0</w:t>
      </w:r>
      <w:r w:rsidR="001356A4">
        <w:rPr>
          <w:rFonts w:ascii="Times New Roman" w:hAnsi="Times New Roman" w:cs="Times New Roman"/>
          <w:b/>
          <w:bCs/>
          <w:sz w:val="28"/>
          <w:szCs w:val="28"/>
        </w:rPr>
        <w:t>6</w:t>
      </w:r>
      <w:r w:rsidR="00ED0E9E" w:rsidRPr="00ED0E9E">
        <w:rPr>
          <w:rFonts w:ascii="Times New Roman" w:hAnsi="Times New Roman" w:cs="Times New Roman"/>
          <w:b/>
          <w:bCs/>
          <w:sz w:val="28"/>
          <w:szCs w:val="28"/>
        </w:rPr>
        <w:t xml:space="preserve">.2021 прийнято Закон України «Про внесення змін до Кодексу України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 № 1576-IX, який </w:t>
      </w:r>
      <w:r w:rsidR="00ED0E9E" w:rsidRPr="001356A4">
        <w:rPr>
          <w:rFonts w:ascii="Times New Roman" w:hAnsi="Times New Roman" w:cs="Times New Roman"/>
          <w:b/>
          <w:bCs/>
          <w:sz w:val="28"/>
          <w:szCs w:val="28"/>
          <w:u w:val="single"/>
        </w:rPr>
        <w:t>набрав чинності  21.07.2021.</w:t>
      </w:r>
      <w:r w:rsidR="00ED0E9E" w:rsidRPr="00ED0E9E">
        <w:rPr>
          <w:rFonts w:ascii="Times New Roman" w:hAnsi="Times New Roman" w:cs="Times New Roman"/>
          <w:b/>
          <w:bCs/>
          <w:sz w:val="28"/>
          <w:szCs w:val="28"/>
        </w:rPr>
        <w:t> </w:t>
      </w:r>
    </w:p>
    <w:p w:rsidR="00ED0E9E" w:rsidRPr="001356A4" w:rsidRDefault="00BA4EF6" w:rsidP="00ED0E9E">
      <w:pPr>
        <w:jc w:val="both"/>
        <w:rPr>
          <w:rFonts w:ascii="Times New Roman" w:hAnsi="Times New Roman" w:cs="Times New Roman"/>
          <w:sz w:val="24"/>
          <w:szCs w:val="24"/>
        </w:rPr>
      </w:pPr>
      <w:r w:rsidRPr="001356A4">
        <w:rPr>
          <w:rFonts w:ascii="Times New Roman" w:hAnsi="Times New Roman" w:cs="Times New Roman"/>
          <w:sz w:val="24"/>
          <w:szCs w:val="24"/>
        </w:rPr>
        <w:t xml:space="preserve">   Даним  законом   </w:t>
      </w:r>
      <w:r w:rsidR="00FC34C4" w:rsidRPr="001356A4">
        <w:rPr>
          <w:rFonts w:ascii="Times New Roman" w:hAnsi="Times New Roman" w:cs="Times New Roman"/>
          <w:sz w:val="24"/>
          <w:szCs w:val="24"/>
        </w:rPr>
        <w:t xml:space="preserve">внесено зміни, зокрема: </w:t>
      </w:r>
      <w:r w:rsidRPr="001356A4">
        <w:rPr>
          <w:rFonts w:ascii="Times New Roman" w:hAnsi="Times New Roman" w:cs="Times New Roman"/>
          <w:sz w:val="24"/>
          <w:szCs w:val="24"/>
        </w:rPr>
        <w:t xml:space="preserve">     </w:t>
      </w:r>
      <w:bookmarkStart w:id="1" w:name="n4"/>
      <w:bookmarkEnd w:id="1"/>
      <w:r w:rsidR="00FC34C4" w:rsidRPr="001356A4">
        <w:rPr>
          <w:rFonts w:ascii="Times New Roman" w:hAnsi="Times New Roman" w:cs="Times New Roman"/>
          <w:sz w:val="24"/>
          <w:szCs w:val="24"/>
        </w:rPr>
        <w:t xml:space="preserve"> </w:t>
      </w:r>
    </w:p>
    <w:p w:rsidR="00ED0E9E" w:rsidRPr="001356A4" w:rsidRDefault="00ED0E9E" w:rsidP="00ED0E9E">
      <w:pPr>
        <w:jc w:val="both"/>
        <w:rPr>
          <w:rFonts w:ascii="Times New Roman" w:hAnsi="Times New Roman" w:cs="Times New Roman"/>
          <w:sz w:val="24"/>
          <w:szCs w:val="24"/>
        </w:rPr>
      </w:pPr>
      <w:bookmarkStart w:id="2" w:name="n6"/>
      <w:bookmarkEnd w:id="2"/>
      <w:r w:rsidRPr="001356A4">
        <w:rPr>
          <w:rFonts w:ascii="Times New Roman" w:hAnsi="Times New Roman" w:cs="Times New Roman"/>
          <w:sz w:val="24"/>
          <w:szCs w:val="24"/>
        </w:rPr>
        <w:t>1) </w:t>
      </w:r>
      <w:r w:rsidR="004B239B" w:rsidRPr="001356A4">
        <w:rPr>
          <w:rFonts w:ascii="Times New Roman" w:hAnsi="Times New Roman" w:cs="Times New Roman"/>
          <w:sz w:val="24"/>
          <w:szCs w:val="24"/>
        </w:rPr>
        <w:t xml:space="preserve">у </w:t>
      </w:r>
      <w:r w:rsidR="004B239B" w:rsidRPr="001356A4">
        <w:rPr>
          <w:rFonts w:ascii="Times New Roman" w:hAnsi="Times New Roman" w:cs="Times New Roman"/>
          <w:sz w:val="24"/>
          <w:szCs w:val="24"/>
          <w:u w:val="single"/>
        </w:rPr>
        <w:t>Кодексі України про адміністративні правопорушення</w:t>
      </w:r>
      <w:r w:rsidR="004B239B" w:rsidRPr="001356A4">
        <w:rPr>
          <w:rFonts w:ascii="Times New Roman" w:hAnsi="Times New Roman" w:cs="Times New Roman"/>
          <w:sz w:val="24"/>
          <w:szCs w:val="24"/>
        </w:rPr>
        <w:t xml:space="preserve"> </w:t>
      </w:r>
      <w:hyperlink r:id="rId6" w:anchor="n3752" w:tgtFrame="_blank" w:history="1">
        <w:r w:rsidRPr="001356A4">
          <w:rPr>
            <w:rStyle w:val="a3"/>
            <w:rFonts w:ascii="Times New Roman" w:hAnsi="Times New Roman" w:cs="Times New Roman"/>
            <w:sz w:val="24"/>
            <w:szCs w:val="24"/>
          </w:rPr>
          <w:t>абзац перший</w:t>
        </w:r>
      </w:hyperlink>
      <w:r w:rsidRPr="001356A4">
        <w:rPr>
          <w:rFonts w:ascii="Times New Roman" w:hAnsi="Times New Roman" w:cs="Times New Roman"/>
          <w:sz w:val="24"/>
          <w:szCs w:val="24"/>
        </w:rPr>
        <w:t> </w:t>
      </w:r>
      <w:r w:rsidR="004B239B" w:rsidRPr="001356A4">
        <w:rPr>
          <w:rFonts w:ascii="Times New Roman" w:hAnsi="Times New Roman" w:cs="Times New Roman"/>
          <w:sz w:val="24"/>
          <w:szCs w:val="24"/>
        </w:rPr>
        <w:t xml:space="preserve"> </w:t>
      </w:r>
      <w:r w:rsidRPr="001356A4">
        <w:rPr>
          <w:rFonts w:ascii="Times New Roman" w:hAnsi="Times New Roman" w:cs="Times New Roman"/>
          <w:sz w:val="24"/>
          <w:szCs w:val="24"/>
        </w:rPr>
        <w:t>примітки до статті</w:t>
      </w:r>
      <w:r w:rsidR="004B239B" w:rsidRPr="001356A4">
        <w:rPr>
          <w:rFonts w:ascii="Times New Roman" w:hAnsi="Times New Roman" w:cs="Times New Roman"/>
          <w:sz w:val="24"/>
          <w:szCs w:val="24"/>
        </w:rPr>
        <w:t xml:space="preserve">                  </w:t>
      </w:r>
      <w:r w:rsidRPr="001356A4">
        <w:rPr>
          <w:rFonts w:ascii="Times New Roman" w:hAnsi="Times New Roman" w:cs="Times New Roman"/>
          <w:sz w:val="24"/>
          <w:szCs w:val="24"/>
        </w:rPr>
        <w:t xml:space="preserve"> 172</w:t>
      </w:r>
      <w:r w:rsidRPr="001356A4">
        <w:rPr>
          <w:rFonts w:ascii="Times New Roman" w:hAnsi="Times New Roman" w:cs="Times New Roman"/>
          <w:b/>
          <w:bCs/>
          <w:sz w:val="24"/>
          <w:szCs w:val="24"/>
          <w:vertAlign w:val="superscript"/>
        </w:rPr>
        <w:t>-6</w:t>
      </w:r>
      <w:r w:rsidR="004B239B" w:rsidRPr="001356A4">
        <w:rPr>
          <w:rFonts w:ascii="Times New Roman" w:hAnsi="Times New Roman" w:cs="Times New Roman"/>
          <w:b/>
          <w:bCs/>
          <w:sz w:val="24"/>
          <w:szCs w:val="24"/>
          <w:vertAlign w:val="superscript"/>
        </w:rPr>
        <w:t xml:space="preserve"> </w:t>
      </w:r>
      <w:r w:rsidRPr="001356A4">
        <w:rPr>
          <w:rFonts w:ascii="Times New Roman" w:hAnsi="Times New Roman" w:cs="Times New Roman"/>
          <w:sz w:val="24"/>
          <w:szCs w:val="24"/>
        </w:rPr>
        <w:t xml:space="preserve"> Кодексу </w:t>
      </w:r>
      <w:r w:rsidR="004B239B" w:rsidRPr="001356A4">
        <w:rPr>
          <w:rFonts w:ascii="Times New Roman" w:hAnsi="Times New Roman" w:cs="Times New Roman"/>
          <w:sz w:val="24"/>
          <w:szCs w:val="24"/>
        </w:rPr>
        <w:t xml:space="preserve"> - </w:t>
      </w:r>
      <w:r w:rsidRPr="001356A4">
        <w:rPr>
          <w:rFonts w:ascii="Times New Roman" w:hAnsi="Times New Roman" w:cs="Times New Roman"/>
          <w:sz w:val="24"/>
          <w:szCs w:val="24"/>
        </w:rPr>
        <w:t xml:space="preserve"> </w:t>
      </w:r>
      <w:r w:rsidR="004B239B" w:rsidRPr="001356A4">
        <w:rPr>
          <w:rFonts w:ascii="Times New Roman" w:hAnsi="Times New Roman" w:cs="Times New Roman"/>
          <w:sz w:val="24"/>
          <w:szCs w:val="24"/>
        </w:rPr>
        <w:t xml:space="preserve">Несвоєчасне подання без поважних причин декларації особи, уповноваженої на виконання функцій держави або місцевого самоврядування, </w:t>
      </w:r>
      <w:r w:rsidRPr="001356A4">
        <w:rPr>
          <w:rFonts w:ascii="Times New Roman" w:hAnsi="Times New Roman" w:cs="Times New Roman"/>
          <w:sz w:val="24"/>
          <w:szCs w:val="24"/>
        </w:rPr>
        <w:t>замінити двома абзацами такого змісту:</w:t>
      </w:r>
    </w:p>
    <w:p w:rsidR="00ED0E9E" w:rsidRPr="001356A4" w:rsidRDefault="00ED0E9E" w:rsidP="00ED0E9E">
      <w:pPr>
        <w:jc w:val="both"/>
        <w:rPr>
          <w:rFonts w:ascii="Times New Roman" w:hAnsi="Times New Roman" w:cs="Times New Roman"/>
          <w:sz w:val="24"/>
          <w:szCs w:val="24"/>
        </w:rPr>
      </w:pPr>
      <w:bookmarkStart w:id="3" w:name="n7"/>
      <w:bookmarkEnd w:id="3"/>
      <w:r w:rsidRPr="001356A4">
        <w:rPr>
          <w:rFonts w:ascii="Times New Roman" w:hAnsi="Times New Roman" w:cs="Times New Roman"/>
          <w:sz w:val="24"/>
          <w:szCs w:val="24"/>
        </w:rPr>
        <w:t>"Примітка. Суб’єктами правопорушень у цій статті (крім правопорушень, визначених частинами другою та третьою цієї статті, у частині неповідомлення або несвоєчасного повідомлення про суттєві зміни у майновому стані) є особи, які відповідно до частин </w:t>
      </w:r>
      <w:hyperlink r:id="rId7" w:anchor="n440" w:tgtFrame="_blank" w:history="1">
        <w:r w:rsidRPr="001356A4">
          <w:rPr>
            <w:rStyle w:val="a3"/>
            <w:rFonts w:ascii="Times New Roman" w:hAnsi="Times New Roman" w:cs="Times New Roman"/>
            <w:sz w:val="24"/>
            <w:szCs w:val="24"/>
          </w:rPr>
          <w:t>першої</w:t>
        </w:r>
      </w:hyperlink>
      <w:r w:rsidRPr="001356A4">
        <w:rPr>
          <w:rFonts w:ascii="Times New Roman" w:hAnsi="Times New Roman" w:cs="Times New Roman"/>
          <w:sz w:val="24"/>
          <w:szCs w:val="24"/>
        </w:rPr>
        <w:t> та</w:t>
      </w:r>
      <w:hyperlink r:id="rId8" w:anchor="n441" w:tgtFrame="_blank" w:history="1">
        <w:r w:rsidRPr="001356A4">
          <w:rPr>
            <w:rStyle w:val="a3"/>
            <w:rFonts w:ascii="Times New Roman" w:hAnsi="Times New Roman" w:cs="Times New Roman"/>
            <w:sz w:val="24"/>
            <w:szCs w:val="24"/>
          </w:rPr>
          <w:t> другої</w:t>
        </w:r>
      </w:hyperlink>
      <w:r w:rsidRPr="001356A4">
        <w:rPr>
          <w:rFonts w:ascii="Times New Roman" w:hAnsi="Times New Roman" w:cs="Times New Roman"/>
          <w:sz w:val="24"/>
          <w:szCs w:val="24"/>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ED0E9E" w:rsidRPr="001356A4" w:rsidRDefault="00ED0E9E" w:rsidP="00ED0E9E">
      <w:pPr>
        <w:jc w:val="both"/>
        <w:rPr>
          <w:rFonts w:ascii="Times New Roman" w:hAnsi="Times New Roman" w:cs="Times New Roman"/>
          <w:sz w:val="24"/>
          <w:szCs w:val="24"/>
        </w:rPr>
      </w:pPr>
      <w:bookmarkStart w:id="4" w:name="n8"/>
      <w:bookmarkEnd w:id="4"/>
      <w:r w:rsidRPr="001356A4">
        <w:rPr>
          <w:rFonts w:ascii="Times New Roman" w:hAnsi="Times New Roman" w:cs="Times New Roman"/>
          <w:sz w:val="24"/>
          <w:szCs w:val="24"/>
        </w:rPr>
        <w:t>Суб’єктами правопорушень, визначених частинами другою та третьою цієї статті, у частині неповідомлення або несвоєчасного повідомлення про суттєві зміни у майновому стані є суб’єкти декларування, які є службовими особами, які займають відповідальне та особливо відповідальне становище,  а також суб’єкти декларування, які займають посади, пов’язані з високим рівнем корупційних ризиків, відповідно до </w:t>
      </w:r>
      <w:hyperlink r:id="rId9" w:anchor="n1731" w:tgtFrame="_blank" w:history="1">
        <w:r w:rsidRPr="001356A4">
          <w:rPr>
            <w:rStyle w:val="a3"/>
            <w:rFonts w:ascii="Times New Roman" w:hAnsi="Times New Roman" w:cs="Times New Roman"/>
            <w:sz w:val="24"/>
            <w:szCs w:val="24"/>
          </w:rPr>
          <w:t>статті 51</w:t>
        </w:r>
      </w:hyperlink>
      <w:hyperlink r:id="rId10" w:anchor="n1731" w:tgtFrame="_blank" w:history="1">
        <w:r w:rsidRPr="001356A4">
          <w:rPr>
            <w:rStyle w:val="a3"/>
            <w:rFonts w:ascii="Times New Roman" w:hAnsi="Times New Roman" w:cs="Times New Roman"/>
            <w:b/>
            <w:bCs/>
            <w:sz w:val="24"/>
            <w:szCs w:val="24"/>
            <w:vertAlign w:val="superscript"/>
          </w:rPr>
          <w:t>-3</w:t>
        </w:r>
      </w:hyperlink>
      <w:r w:rsidRPr="001356A4">
        <w:rPr>
          <w:rFonts w:ascii="Times New Roman" w:hAnsi="Times New Roman" w:cs="Times New Roman"/>
          <w:sz w:val="24"/>
          <w:szCs w:val="24"/>
        </w:rPr>
        <w:t> Закону України "Про запобігання корупції".</w:t>
      </w:r>
    </w:p>
    <w:p w:rsidR="00ED0E9E" w:rsidRPr="001356A4" w:rsidRDefault="00ED0E9E" w:rsidP="00ED0E9E">
      <w:pPr>
        <w:jc w:val="both"/>
        <w:rPr>
          <w:rFonts w:ascii="Times New Roman" w:hAnsi="Times New Roman" w:cs="Times New Roman"/>
          <w:sz w:val="24"/>
          <w:szCs w:val="24"/>
        </w:rPr>
      </w:pPr>
      <w:bookmarkStart w:id="5" w:name="n9"/>
      <w:bookmarkStart w:id="6" w:name="n10"/>
      <w:bookmarkEnd w:id="5"/>
      <w:bookmarkEnd w:id="6"/>
      <w:r w:rsidRPr="001356A4">
        <w:rPr>
          <w:rFonts w:ascii="Times New Roman" w:hAnsi="Times New Roman" w:cs="Times New Roman"/>
          <w:sz w:val="24"/>
          <w:szCs w:val="24"/>
        </w:rPr>
        <w:t>2) у </w:t>
      </w:r>
      <w:hyperlink r:id="rId11" w:tgtFrame="_blank" w:history="1">
        <w:r w:rsidRPr="001356A4">
          <w:rPr>
            <w:rStyle w:val="a3"/>
            <w:rFonts w:ascii="Times New Roman" w:hAnsi="Times New Roman" w:cs="Times New Roman"/>
            <w:sz w:val="24"/>
            <w:szCs w:val="24"/>
          </w:rPr>
          <w:t>Кримінальн</w:t>
        </w:r>
        <w:r w:rsidR="00A04A27" w:rsidRPr="001356A4">
          <w:rPr>
            <w:rStyle w:val="a3"/>
            <w:rFonts w:ascii="Times New Roman" w:hAnsi="Times New Roman" w:cs="Times New Roman"/>
            <w:sz w:val="24"/>
            <w:szCs w:val="24"/>
          </w:rPr>
          <w:t xml:space="preserve">ий  кодекс </w:t>
        </w:r>
        <w:r w:rsidRPr="001356A4">
          <w:rPr>
            <w:rStyle w:val="a3"/>
            <w:rFonts w:ascii="Times New Roman" w:hAnsi="Times New Roman" w:cs="Times New Roman"/>
            <w:sz w:val="24"/>
            <w:szCs w:val="24"/>
          </w:rPr>
          <w:t xml:space="preserve"> України</w:t>
        </w:r>
      </w:hyperlink>
      <w:r w:rsidRPr="001356A4">
        <w:rPr>
          <w:rFonts w:ascii="Times New Roman" w:hAnsi="Times New Roman" w:cs="Times New Roman"/>
          <w:sz w:val="24"/>
          <w:szCs w:val="24"/>
        </w:rPr>
        <w:t> </w:t>
      </w:r>
      <w:bookmarkStart w:id="7" w:name="n11"/>
      <w:bookmarkEnd w:id="7"/>
      <w:r w:rsidRPr="001356A4">
        <w:rPr>
          <w:rFonts w:ascii="Times New Roman" w:hAnsi="Times New Roman" w:cs="Times New Roman"/>
          <w:sz w:val="24"/>
          <w:szCs w:val="24"/>
        </w:rPr>
        <w:t xml:space="preserve"> у </w:t>
      </w:r>
      <w:hyperlink r:id="rId12" w:anchor="n198" w:tgtFrame="_blank" w:history="1">
        <w:r w:rsidRPr="001356A4">
          <w:rPr>
            <w:rStyle w:val="a3"/>
            <w:rFonts w:ascii="Times New Roman" w:hAnsi="Times New Roman" w:cs="Times New Roman"/>
            <w:sz w:val="24"/>
            <w:szCs w:val="24"/>
          </w:rPr>
          <w:t>статті 45</w:t>
        </w:r>
      </w:hyperlink>
      <w:r w:rsidRPr="001356A4">
        <w:rPr>
          <w:rFonts w:ascii="Times New Roman" w:hAnsi="Times New Roman" w:cs="Times New Roman"/>
          <w:sz w:val="24"/>
          <w:szCs w:val="24"/>
        </w:rPr>
        <w:t>:</w:t>
      </w:r>
    </w:p>
    <w:p w:rsidR="00ED0E9E" w:rsidRPr="001356A4" w:rsidRDefault="00ED0E9E" w:rsidP="00ED0E9E">
      <w:pPr>
        <w:jc w:val="both"/>
        <w:rPr>
          <w:rFonts w:ascii="Times New Roman" w:hAnsi="Times New Roman" w:cs="Times New Roman"/>
          <w:sz w:val="24"/>
          <w:szCs w:val="24"/>
        </w:rPr>
      </w:pPr>
      <w:bookmarkStart w:id="8" w:name="n12"/>
      <w:bookmarkEnd w:id="8"/>
      <w:r w:rsidRPr="001356A4">
        <w:rPr>
          <w:rFonts w:ascii="Times New Roman" w:hAnsi="Times New Roman" w:cs="Times New Roman"/>
          <w:sz w:val="24"/>
          <w:szCs w:val="24"/>
        </w:rPr>
        <w:t>частину першу після слів "крім корупційних кримінальних правопорушень" доповнити словами "або кримінальних правопорушень, пов’язаних з корупцією";</w:t>
      </w:r>
    </w:p>
    <w:p w:rsidR="00ED0E9E" w:rsidRPr="001356A4" w:rsidRDefault="00ED0E9E" w:rsidP="00ED0E9E">
      <w:pPr>
        <w:jc w:val="both"/>
        <w:rPr>
          <w:rFonts w:ascii="Times New Roman" w:hAnsi="Times New Roman" w:cs="Times New Roman"/>
          <w:sz w:val="24"/>
          <w:szCs w:val="24"/>
        </w:rPr>
      </w:pPr>
      <w:bookmarkStart w:id="9" w:name="n13"/>
      <w:bookmarkEnd w:id="9"/>
      <w:r w:rsidRPr="001356A4">
        <w:rPr>
          <w:rFonts w:ascii="Times New Roman" w:hAnsi="Times New Roman" w:cs="Times New Roman"/>
          <w:sz w:val="24"/>
          <w:szCs w:val="24"/>
        </w:rPr>
        <w:t>примітку доповнити абзацом другим такого змісту:</w:t>
      </w:r>
    </w:p>
    <w:p w:rsidR="00ED0E9E" w:rsidRPr="00A532C5" w:rsidRDefault="00ED0E9E" w:rsidP="00ED0E9E">
      <w:pPr>
        <w:jc w:val="both"/>
        <w:rPr>
          <w:rFonts w:ascii="Times New Roman" w:hAnsi="Times New Roman" w:cs="Times New Roman"/>
          <w:b/>
          <w:sz w:val="24"/>
          <w:szCs w:val="24"/>
        </w:rPr>
      </w:pPr>
      <w:bookmarkStart w:id="10" w:name="n14"/>
      <w:bookmarkEnd w:id="10"/>
      <w:r w:rsidRPr="00A532C5">
        <w:rPr>
          <w:rFonts w:ascii="Times New Roman" w:hAnsi="Times New Roman" w:cs="Times New Roman"/>
          <w:b/>
          <w:sz w:val="24"/>
          <w:szCs w:val="24"/>
        </w:rPr>
        <w:t>"Кримінальними правопорушеннями, пов’язаними з корупцією, відповідно до цього Кодексу вважаються кримінальні правопорушення, передбачені </w:t>
      </w:r>
      <w:hyperlink r:id="rId13" w:anchor="n3761" w:tgtFrame="_blank" w:history="1">
        <w:r w:rsidRPr="00A532C5">
          <w:rPr>
            <w:rStyle w:val="a3"/>
            <w:rFonts w:ascii="Times New Roman" w:hAnsi="Times New Roman" w:cs="Times New Roman"/>
            <w:b/>
            <w:sz w:val="24"/>
            <w:szCs w:val="24"/>
          </w:rPr>
          <w:t>статтями 366</w:t>
        </w:r>
      </w:hyperlink>
      <w:hyperlink r:id="rId14" w:anchor="n3761" w:tgtFrame="_blank" w:history="1">
        <w:r w:rsidRPr="00A532C5">
          <w:rPr>
            <w:rStyle w:val="a3"/>
            <w:rFonts w:ascii="Times New Roman" w:hAnsi="Times New Roman" w:cs="Times New Roman"/>
            <w:b/>
            <w:bCs/>
            <w:sz w:val="24"/>
            <w:szCs w:val="24"/>
            <w:vertAlign w:val="superscript"/>
          </w:rPr>
          <w:t>-2</w:t>
        </w:r>
      </w:hyperlink>
      <w:r w:rsidRPr="00A532C5">
        <w:rPr>
          <w:rFonts w:ascii="Times New Roman" w:hAnsi="Times New Roman" w:cs="Times New Roman"/>
          <w:b/>
          <w:sz w:val="24"/>
          <w:szCs w:val="24"/>
        </w:rPr>
        <w:t>, </w:t>
      </w:r>
      <w:hyperlink r:id="rId15" w:anchor="n3767" w:tgtFrame="_blank" w:history="1">
        <w:r w:rsidRPr="00A532C5">
          <w:rPr>
            <w:rStyle w:val="a3"/>
            <w:rFonts w:ascii="Times New Roman" w:hAnsi="Times New Roman" w:cs="Times New Roman"/>
            <w:b/>
            <w:sz w:val="24"/>
            <w:szCs w:val="24"/>
          </w:rPr>
          <w:t>366</w:t>
        </w:r>
      </w:hyperlink>
      <w:hyperlink r:id="rId16" w:anchor="n3767" w:tgtFrame="_blank" w:history="1">
        <w:r w:rsidRPr="00A532C5">
          <w:rPr>
            <w:rStyle w:val="a3"/>
            <w:rFonts w:ascii="Times New Roman" w:hAnsi="Times New Roman" w:cs="Times New Roman"/>
            <w:b/>
            <w:bCs/>
            <w:sz w:val="24"/>
            <w:szCs w:val="24"/>
            <w:vertAlign w:val="superscript"/>
          </w:rPr>
          <w:t>-3</w:t>
        </w:r>
      </w:hyperlink>
      <w:r w:rsidRPr="00A532C5">
        <w:rPr>
          <w:rFonts w:ascii="Times New Roman" w:hAnsi="Times New Roman" w:cs="Times New Roman"/>
          <w:b/>
          <w:sz w:val="24"/>
          <w:szCs w:val="24"/>
        </w:rPr>
        <w:t> цього Кодексу";</w:t>
      </w:r>
    </w:p>
    <w:p w:rsidR="00ED0E9E" w:rsidRPr="001356A4" w:rsidRDefault="00ED0E9E" w:rsidP="00ED0E9E">
      <w:pPr>
        <w:jc w:val="both"/>
        <w:rPr>
          <w:rFonts w:ascii="Times New Roman" w:hAnsi="Times New Roman" w:cs="Times New Roman"/>
          <w:sz w:val="24"/>
          <w:szCs w:val="24"/>
        </w:rPr>
      </w:pPr>
      <w:bookmarkStart w:id="11" w:name="n15"/>
      <w:bookmarkEnd w:id="11"/>
      <w:r w:rsidRPr="001356A4">
        <w:rPr>
          <w:rFonts w:ascii="Times New Roman" w:hAnsi="Times New Roman" w:cs="Times New Roman"/>
          <w:sz w:val="24"/>
          <w:szCs w:val="24"/>
        </w:rPr>
        <w:t>б) </w:t>
      </w:r>
      <w:hyperlink r:id="rId17" w:anchor="n201" w:tgtFrame="_blank" w:history="1">
        <w:r w:rsidRPr="001356A4">
          <w:rPr>
            <w:rStyle w:val="a3"/>
            <w:rFonts w:ascii="Times New Roman" w:hAnsi="Times New Roman" w:cs="Times New Roman"/>
            <w:sz w:val="24"/>
            <w:szCs w:val="24"/>
          </w:rPr>
          <w:t>статтю 46</w:t>
        </w:r>
      </w:hyperlink>
      <w:r w:rsidRPr="001356A4">
        <w:rPr>
          <w:rFonts w:ascii="Times New Roman" w:hAnsi="Times New Roman" w:cs="Times New Roman"/>
          <w:sz w:val="24"/>
          <w:szCs w:val="24"/>
        </w:rPr>
        <w:t>, </w:t>
      </w:r>
      <w:hyperlink r:id="rId18" w:anchor="n205" w:tgtFrame="_blank" w:history="1">
        <w:r w:rsidRPr="001356A4">
          <w:rPr>
            <w:rStyle w:val="a3"/>
            <w:rFonts w:ascii="Times New Roman" w:hAnsi="Times New Roman" w:cs="Times New Roman"/>
            <w:sz w:val="24"/>
            <w:szCs w:val="24"/>
          </w:rPr>
          <w:t>частину першу</w:t>
        </w:r>
      </w:hyperlink>
      <w:r w:rsidRPr="001356A4">
        <w:rPr>
          <w:rFonts w:ascii="Times New Roman" w:hAnsi="Times New Roman" w:cs="Times New Roman"/>
          <w:sz w:val="24"/>
          <w:szCs w:val="24"/>
        </w:rPr>
        <w:t> статті 47, </w:t>
      </w:r>
      <w:hyperlink r:id="rId19" w:anchor="n207" w:tgtFrame="_blank" w:history="1">
        <w:r w:rsidRPr="001356A4">
          <w:rPr>
            <w:rStyle w:val="a3"/>
            <w:rFonts w:ascii="Times New Roman" w:hAnsi="Times New Roman" w:cs="Times New Roman"/>
            <w:sz w:val="24"/>
            <w:szCs w:val="24"/>
          </w:rPr>
          <w:t>статтю 48</w:t>
        </w:r>
      </w:hyperlink>
      <w:r w:rsidRPr="001356A4">
        <w:rPr>
          <w:rFonts w:ascii="Times New Roman" w:hAnsi="Times New Roman" w:cs="Times New Roman"/>
          <w:sz w:val="24"/>
          <w:szCs w:val="24"/>
        </w:rPr>
        <w:t> та </w:t>
      </w:r>
      <w:hyperlink r:id="rId20" w:anchor="n397" w:tgtFrame="_blank" w:history="1">
        <w:r w:rsidRPr="001356A4">
          <w:rPr>
            <w:rStyle w:val="a3"/>
            <w:rFonts w:ascii="Times New Roman" w:hAnsi="Times New Roman" w:cs="Times New Roman"/>
            <w:sz w:val="24"/>
            <w:szCs w:val="24"/>
          </w:rPr>
          <w:t>частину четверту</w:t>
        </w:r>
      </w:hyperlink>
      <w:r w:rsidRPr="001356A4">
        <w:rPr>
          <w:rFonts w:ascii="Times New Roman" w:hAnsi="Times New Roman" w:cs="Times New Roman"/>
          <w:sz w:val="24"/>
          <w:szCs w:val="24"/>
        </w:rPr>
        <w:t> статті 74 після слів "крім корупційних кримінальних правопорушень" доповнити словами "кримінальних правопорушень, пов’язаних з корупцією";</w:t>
      </w:r>
    </w:p>
    <w:p w:rsidR="00ED0E9E" w:rsidRPr="001356A4" w:rsidRDefault="00ED0E9E" w:rsidP="00ED0E9E">
      <w:pPr>
        <w:jc w:val="both"/>
        <w:rPr>
          <w:rFonts w:ascii="Times New Roman" w:hAnsi="Times New Roman" w:cs="Times New Roman"/>
          <w:sz w:val="24"/>
          <w:szCs w:val="24"/>
        </w:rPr>
      </w:pPr>
      <w:bookmarkStart w:id="12" w:name="n16"/>
      <w:bookmarkEnd w:id="12"/>
      <w:r w:rsidRPr="001356A4">
        <w:rPr>
          <w:rFonts w:ascii="Times New Roman" w:hAnsi="Times New Roman" w:cs="Times New Roman"/>
          <w:sz w:val="24"/>
          <w:szCs w:val="24"/>
        </w:rPr>
        <w:t>в) </w:t>
      </w:r>
      <w:hyperlink r:id="rId21" w:anchor="n353" w:tgtFrame="_blank" w:history="1">
        <w:r w:rsidRPr="001356A4">
          <w:rPr>
            <w:rStyle w:val="a3"/>
            <w:rFonts w:ascii="Times New Roman" w:hAnsi="Times New Roman" w:cs="Times New Roman"/>
            <w:sz w:val="24"/>
            <w:szCs w:val="24"/>
          </w:rPr>
          <w:t>частину першу</w:t>
        </w:r>
      </w:hyperlink>
      <w:r w:rsidRPr="001356A4">
        <w:rPr>
          <w:rFonts w:ascii="Times New Roman" w:hAnsi="Times New Roman" w:cs="Times New Roman"/>
          <w:sz w:val="24"/>
          <w:szCs w:val="24"/>
        </w:rPr>
        <w:t> статті 69 та </w:t>
      </w:r>
      <w:hyperlink r:id="rId22" w:anchor="n401" w:tgtFrame="_blank" w:history="1">
        <w:r w:rsidRPr="001356A4">
          <w:rPr>
            <w:rStyle w:val="a3"/>
            <w:rFonts w:ascii="Times New Roman" w:hAnsi="Times New Roman" w:cs="Times New Roman"/>
            <w:sz w:val="24"/>
            <w:szCs w:val="24"/>
          </w:rPr>
          <w:t>частину першу</w:t>
        </w:r>
      </w:hyperlink>
      <w:r w:rsidRPr="001356A4">
        <w:rPr>
          <w:rFonts w:ascii="Times New Roman" w:hAnsi="Times New Roman" w:cs="Times New Roman"/>
          <w:sz w:val="24"/>
          <w:szCs w:val="24"/>
        </w:rPr>
        <w:t> статті 75 після слів "за корупційне кримінальне правопорушення" доповнити словами "кримінальне правопорушення, пов’язане з корупцією";</w:t>
      </w:r>
    </w:p>
    <w:p w:rsidR="00ED0E9E" w:rsidRPr="001356A4" w:rsidRDefault="00ED0E9E" w:rsidP="00ED0E9E">
      <w:pPr>
        <w:jc w:val="both"/>
        <w:rPr>
          <w:rFonts w:ascii="Times New Roman" w:hAnsi="Times New Roman" w:cs="Times New Roman"/>
          <w:sz w:val="24"/>
          <w:szCs w:val="24"/>
        </w:rPr>
      </w:pPr>
      <w:bookmarkStart w:id="13" w:name="n17"/>
      <w:bookmarkEnd w:id="13"/>
      <w:r w:rsidRPr="001356A4">
        <w:rPr>
          <w:rFonts w:ascii="Times New Roman" w:hAnsi="Times New Roman" w:cs="Times New Roman"/>
          <w:sz w:val="24"/>
          <w:szCs w:val="24"/>
        </w:rPr>
        <w:t>г) </w:t>
      </w:r>
      <w:hyperlink r:id="rId23" w:anchor="n422" w:tgtFrame="_blank" w:history="1">
        <w:r w:rsidRPr="001356A4">
          <w:rPr>
            <w:rStyle w:val="a3"/>
            <w:rFonts w:ascii="Times New Roman" w:hAnsi="Times New Roman" w:cs="Times New Roman"/>
            <w:sz w:val="24"/>
            <w:szCs w:val="24"/>
          </w:rPr>
          <w:t>частину першу</w:t>
        </w:r>
      </w:hyperlink>
      <w:r w:rsidRPr="001356A4">
        <w:rPr>
          <w:rFonts w:ascii="Times New Roman" w:hAnsi="Times New Roman" w:cs="Times New Roman"/>
          <w:sz w:val="24"/>
          <w:szCs w:val="24"/>
        </w:rPr>
        <w:t> статті 79 після слів "за корупційні кримінальні правопорушення" доповнити словами "кримінальні правопорушення, пов’язані з корупцією";</w:t>
      </w:r>
    </w:p>
    <w:p w:rsidR="00ED0E9E" w:rsidRPr="001356A4" w:rsidRDefault="00ED0E9E" w:rsidP="00ED0E9E">
      <w:pPr>
        <w:jc w:val="both"/>
        <w:rPr>
          <w:rFonts w:ascii="Times New Roman" w:hAnsi="Times New Roman" w:cs="Times New Roman"/>
          <w:sz w:val="24"/>
          <w:szCs w:val="24"/>
        </w:rPr>
      </w:pPr>
      <w:bookmarkStart w:id="14" w:name="n18"/>
      <w:bookmarkEnd w:id="14"/>
      <w:r w:rsidRPr="001356A4">
        <w:rPr>
          <w:rFonts w:ascii="Times New Roman" w:hAnsi="Times New Roman" w:cs="Times New Roman"/>
          <w:sz w:val="24"/>
          <w:szCs w:val="24"/>
        </w:rPr>
        <w:t>ґ) у </w:t>
      </w:r>
      <w:hyperlink r:id="rId24" w:anchor="n444" w:tgtFrame="_blank" w:history="1">
        <w:r w:rsidRPr="001356A4">
          <w:rPr>
            <w:rStyle w:val="a3"/>
            <w:rFonts w:ascii="Times New Roman" w:hAnsi="Times New Roman" w:cs="Times New Roman"/>
            <w:sz w:val="24"/>
            <w:szCs w:val="24"/>
          </w:rPr>
          <w:t>частині третій</w:t>
        </w:r>
      </w:hyperlink>
      <w:r w:rsidRPr="001356A4">
        <w:rPr>
          <w:rFonts w:ascii="Times New Roman" w:hAnsi="Times New Roman" w:cs="Times New Roman"/>
          <w:sz w:val="24"/>
          <w:szCs w:val="24"/>
        </w:rPr>
        <w:t> статті 81:</w:t>
      </w:r>
    </w:p>
    <w:bookmarkStart w:id="15" w:name="n19"/>
    <w:bookmarkEnd w:id="15"/>
    <w:p w:rsidR="00ED0E9E" w:rsidRPr="001356A4" w:rsidRDefault="00ED0E9E" w:rsidP="00ED0E9E">
      <w:pPr>
        <w:jc w:val="both"/>
        <w:rPr>
          <w:rFonts w:ascii="Times New Roman" w:hAnsi="Times New Roman" w:cs="Times New Roman"/>
          <w:sz w:val="24"/>
          <w:szCs w:val="24"/>
        </w:rPr>
      </w:pPr>
      <w:r w:rsidRPr="001356A4">
        <w:rPr>
          <w:rFonts w:ascii="Times New Roman" w:hAnsi="Times New Roman" w:cs="Times New Roman"/>
          <w:sz w:val="24"/>
          <w:szCs w:val="24"/>
        </w:rPr>
        <w:fldChar w:fldCharType="begin"/>
      </w:r>
      <w:r w:rsidRPr="001356A4">
        <w:rPr>
          <w:rFonts w:ascii="Times New Roman" w:hAnsi="Times New Roman" w:cs="Times New Roman"/>
          <w:sz w:val="24"/>
          <w:szCs w:val="24"/>
        </w:rPr>
        <w:instrText xml:space="preserve"> HYPERLINK "https://zakon.rada.gov.ua/laws/show/2341-14" \l "n445" \t "_blank" </w:instrText>
      </w:r>
      <w:r w:rsidRPr="001356A4">
        <w:rPr>
          <w:rFonts w:ascii="Times New Roman" w:hAnsi="Times New Roman" w:cs="Times New Roman"/>
          <w:sz w:val="24"/>
          <w:szCs w:val="24"/>
        </w:rPr>
        <w:fldChar w:fldCharType="separate"/>
      </w:r>
      <w:r w:rsidRPr="001356A4">
        <w:rPr>
          <w:rStyle w:val="a3"/>
          <w:rFonts w:ascii="Times New Roman" w:hAnsi="Times New Roman" w:cs="Times New Roman"/>
          <w:sz w:val="24"/>
          <w:szCs w:val="24"/>
        </w:rPr>
        <w:t>пункт 1</w:t>
      </w:r>
      <w:r w:rsidRPr="001356A4">
        <w:rPr>
          <w:rFonts w:ascii="Times New Roman" w:hAnsi="Times New Roman" w:cs="Times New Roman"/>
          <w:sz w:val="24"/>
          <w:szCs w:val="24"/>
        </w:rPr>
        <w:fldChar w:fldCharType="end"/>
      </w:r>
      <w:r w:rsidRPr="001356A4">
        <w:rPr>
          <w:rFonts w:ascii="Times New Roman" w:hAnsi="Times New Roman" w:cs="Times New Roman"/>
          <w:sz w:val="24"/>
          <w:szCs w:val="24"/>
        </w:rPr>
        <w:t> після слів "крім корупційних кримінальних правопорушень" доповнити словами "або кримінальних правопорушень, пов’язаних з корупцією";</w:t>
      </w:r>
    </w:p>
    <w:bookmarkStart w:id="16" w:name="n20"/>
    <w:bookmarkEnd w:id="16"/>
    <w:p w:rsidR="00ED0E9E" w:rsidRPr="001356A4" w:rsidRDefault="00ED0E9E" w:rsidP="00ED0E9E">
      <w:pPr>
        <w:jc w:val="both"/>
        <w:rPr>
          <w:rFonts w:ascii="Times New Roman" w:hAnsi="Times New Roman" w:cs="Times New Roman"/>
          <w:sz w:val="24"/>
          <w:szCs w:val="24"/>
        </w:rPr>
      </w:pPr>
      <w:r w:rsidRPr="001356A4">
        <w:rPr>
          <w:rFonts w:ascii="Times New Roman" w:hAnsi="Times New Roman" w:cs="Times New Roman"/>
          <w:sz w:val="24"/>
          <w:szCs w:val="24"/>
        </w:rPr>
        <w:fldChar w:fldCharType="begin"/>
      </w:r>
      <w:r w:rsidRPr="001356A4">
        <w:rPr>
          <w:rFonts w:ascii="Times New Roman" w:hAnsi="Times New Roman" w:cs="Times New Roman"/>
          <w:sz w:val="24"/>
          <w:szCs w:val="24"/>
        </w:rPr>
        <w:instrText xml:space="preserve"> HYPERLINK "https://zakon.rada.gov.ua/laws/show/2341-14" \l "n446" \t "_blank" </w:instrText>
      </w:r>
      <w:r w:rsidRPr="001356A4">
        <w:rPr>
          <w:rFonts w:ascii="Times New Roman" w:hAnsi="Times New Roman" w:cs="Times New Roman"/>
          <w:sz w:val="24"/>
          <w:szCs w:val="24"/>
        </w:rPr>
        <w:fldChar w:fldCharType="separate"/>
      </w:r>
      <w:r w:rsidRPr="001356A4">
        <w:rPr>
          <w:rStyle w:val="a3"/>
          <w:rFonts w:ascii="Times New Roman" w:hAnsi="Times New Roman" w:cs="Times New Roman"/>
          <w:sz w:val="24"/>
          <w:szCs w:val="24"/>
        </w:rPr>
        <w:t>пункт 2</w:t>
      </w:r>
      <w:r w:rsidRPr="001356A4">
        <w:rPr>
          <w:rFonts w:ascii="Times New Roman" w:hAnsi="Times New Roman" w:cs="Times New Roman"/>
          <w:sz w:val="24"/>
          <w:szCs w:val="24"/>
        </w:rPr>
        <w:fldChar w:fldCharType="end"/>
      </w:r>
      <w:r w:rsidRPr="001356A4">
        <w:rPr>
          <w:rFonts w:ascii="Times New Roman" w:hAnsi="Times New Roman" w:cs="Times New Roman"/>
          <w:sz w:val="24"/>
          <w:szCs w:val="24"/>
        </w:rPr>
        <w:t> після слів "за корупційний нетяжкий злочин" доповнити словами "або кримінальне правопорушення, пов’язане з корупцією";</w:t>
      </w:r>
    </w:p>
    <w:p w:rsidR="00ED0E9E" w:rsidRPr="001356A4" w:rsidRDefault="00ED0E9E" w:rsidP="00ED0E9E">
      <w:pPr>
        <w:jc w:val="both"/>
        <w:rPr>
          <w:rFonts w:ascii="Times New Roman" w:hAnsi="Times New Roman" w:cs="Times New Roman"/>
          <w:sz w:val="24"/>
          <w:szCs w:val="24"/>
        </w:rPr>
      </w:pPr>
      <w:bookmarkStart w:id="17" w:name="n21"/>
      <w:bookmarkEnd w:id="17"/>
      <w:r w:rsidRPr="001356A4">
        <w:rPr>
          <w:rFonts w:ascii="Times New Roman" w:hAnsi="Times New Roman" w:cs="Times New Roman"/>
          <w:sz w:val="24"/>
          <w:szCs w:val="24"/>
        </w:rPr>
        <w:t>д) у </w:t>
      </w:r>
      <w:hyperlink r:id="rId25" w:anchor="n453" w:tgtFrame="_blank" w:history="1">
        <w:r w:rsidRPr="001356A4">
          <w:rPr>
            <w:rStyle w:val="a3"/>
            <w:rFonts w:ascii="Times New Roman" w:hAnsi="Times New Roman" w:cs="Times New Roman"/>
            <w:sz w:val="24"/>
            <w:szCs w:val="24"/>
          </w:rPr>
          <w:t>частині четвертій</w:t>
        </w:r>
      </w:hyperlink>
      <w:r w:rsidRPr="001356A4">
        <w:rPr>
          <w:rFonts w:ascii="Times New Roman" w:hAnsi="Times New Roman" w:cs="Times New Roman"/>
          <w:sz w:val="24"/>
          <w:szCs w:val="24"/>
        </w:rPr>
        <w:t> статті 82:</w:t>
      </w:r>
    </w:p>
    <w:bookmarkStart w:id="18" w:name="n22"/>
    <w:bookmarkEnd w:id="18"/>
    <w:p w:rsidR="00ED0E9E" w:rsidRPr="001356A4" w:rsidRDefault="00ED0E9E" w:rsidP="00ED0E9E">
      <w:pPr>
        <w:jc w:val="both"/>
        <w:rPr>
          <w:rFonts w:ascii="Times New Roman" w:hAnsi="Times New Roman" w:cs="Times New Roman"/>
          <w:sz w:val="24"/>
          <w:szCs w:val="24"/>
        </w:rPr>
      </w:pPr>
      <w:r w:rsidRPr="001356A4">
        <w:rPr>
          <w:rFonts w:ascii="Times New Roman" w:hAnsi="Times New Roman" w:cs="Times New Roman"/>
          <w:sz w:val="24"/>
          <w:szCs w:val="24"/>
        </w:rPr>
        <w:lastRenderedPageBreak/>
        <w:fldChar w:fldCharType="begin"/>
      </w:r>
      <w:r w:rsidRPr="001356A4">
        <w:rPr>
          <w:rFonts w:ascii="Times New Roman" w:hAnsi="Times New Roman" w:cs="Times New Roman"/>
          <w:sz w:val="24"/>
          <w:szCs w:val="24"/>
        </w:rPr>
        <w:instrText xml:space="preserve"> HYPERLINK "https://zakon.rada.gov.ua/laws/show/2341-14" \l "n454" \t "_blank" </w:instrText>
      </w:r>
      <w:r w:rsidRPr="001356A4">
        <w:rPr>
          <w:rFonts w:ascii="Times New Roman" w:hAnsi="Times New Roman" w:cs="Times New Roman"/>
          <w:sz w:val="24"/>
          <w:szCs w:val="24"/>
        </w:rPr>
        <w:fldChar w:fldCharType="separate"/>
      </w:r>
      <w:r w:rsidRPr="001356A4">
        <w:rPr>
          <w:rStyle w:val="a3"/>
          <w:rFonts w:ascii="Times New Roman" w:hAnsi="Times New Roman" w:cs="Times New Roman"/>
          <w:sz w:val="24"/>
          <w:szCs w:val="24"/>
        </w:rPr>
        <w:t>пункт 1</w:t>
      </w:r>
      <w:r w:rsidRPr="001356A4">
        <w:rPr>
          <w:rFonts w:ascii="Times New Roman" w:hAnsi="Times New Roman" w:cs="Times New Roman"/>
          <w:sz w:val="24"/>
          <w:szCs w:val="24"/>
        </w:rPr>
        <w:fldChar w:fldCharType="end"/>
      </w:r>
      <w:r w:rsidRPr="001356A4">
        <w:rPr>
          <w:rFonts w:ascii="Times New Roman" w:hAnsi="Times New Roman" w:cs="Times New Roman"/>
          <w:sz w:val="24"/>
          <w:szCs w:val="24"/>
        </w:rPr>
        <w:t> після слів "крім корупційних кримінальних правопорушень" доповнити словами "або кримінальних правопорушень, пов’язаних з корупцією";</w:t>
      </w:r>
    </w:p>
    <w:bookmarkStart w:id="19" w:name="n23"/>
    <w:bookmarkEnd w:id="19"/>
    <w:p w:rsidR="00ED0E9E" w:rsidRPr="001356A4" w:rsidRDefault="00ED0E9E" w:rsidP="00ED0E9E">
      <w:pPr>
        <w:jc w:val="both"/>
        <w:rPr>
          <w:rFonts w:ascii="Times New Roman" w:hAnsi="Times New Roman" w:cs="Times New Roman"/>
          <w:sz w:val="24"/>
          <w:szCs w:val="24"/>
        </w:rPr>
      </w:pPr>
      <w:r w:rsidRPr="001356A4">
        <w:rPr>
          <w:rFonts w:ascii="Times New Roman" w:hAnsi="Times New Roman" w:cs="Times New Roman"/>
          <w:sz w:val="24"/>
          <w:szCs w:val="24"/>
        </w:rPr>
        <w:fldChar w:fldCharType="begin"/>
      </w:r>
      <w:r w:rsidRPr="001356A4">
        <w:rPr>
          <w:rFonts w:ascii="Times New Roman" w:hAnsi="Times New Roman" w:cs="Times New Roman"/>
          <w:sz w:val="24"/>
          <w:szCs w:val="24"/>
        </w:rPr>
        <w:instrText xml:space="preserve"> HYPERLINK "https://zakon.rada.gov.ua/laws/show/2341-14" \l "n455" \t "_blank" </w:instrText>
      </w:r>
      <w:r w:rsidRPr="001356A4">
        <w:rPr>
          <w:rFonts w:ascii="Times New Roman" w:hAnsi="Times New Roman" w:cs="Times New Roman"/>
          <w:sz w:val="24"/>
          <w:szCs w:val="24"/>
        </w:rPr>
        <w:fldChar w:fldCharType="separate"/>
      </w:r>
      <w:r w:rsidRPr="001356A4">
        <w:rPr>
          <w:rStyle w:val="a3"/>
          <w:rFonts w:ascii="Times New Roman" w:hAnsi="Times New Roman" w:cs="Times New Roman"/>
          <w:sz w:val="24"/>
          <w:szCs w:val="24"/>
        </w:rPr>
        <w:t>пункт 2</w:t>
      </w:r>
      <w:r w:rsidRPr="001356A4">
        <w:rPr>
          <w:rFonts w:ascii="Times New Roman" w:hAnsi="Times New Roman" w:cs="Times New Roman"/>
          <w:sz w:val="24"/>
          <w:szCs w:val="24"/>
        </w:rPr>
        <w:fldChar w:fldCharType="end"/>
      </w:r>
      <w:r w:rsidRPr="001356A4">
        <w:rPr>
          <w:rFonts w:ascii="Times New Roman" w:hAnsi="Times New Roman" w:cs="Times New Roman"/>
          <w:sz w:val="24"/>
          <w:szCs w:val="24"/>
        </w:rPr>
        <w:t> після слів "за корупційний нетяжкий злочин" доповнити словами "або кримінальне правопорушення, пов’язане з корупцією";</w:t>
      </w:r>
    </w:p>
    <w:p w:rsidR="00ED0E9E" w:rsidRPr="001356A4" w:rsidRDefault="00ED0E9E" w:rsidP="00ED0E9E">
      <w:pPr>
        <w:jc w:val="both"/>
        <w:rPr>
          <w:rFonts w:ascii="Times New Roman" w:hAnsi="Times New Roman" w:cs="Times New Roman"/>
          <w:sz w:val="24"/>
          <w:szCs w:val="24"/>
        </w:rPr>
      </w:pPr>
      <w:bookmarkStart w:id="20" w:name="n24"/>
      <w:bookmarkEnd w:id="20"/>
      <w:r w:rsidRPr="001356A4">
        <w:rPr>
          <w:rFonts w:ascii="Times New Roman" w:hAnsi="Times New Roman" w:cs="Times New Roman"/>
          <w:sz w:val="24"/>
          <w:szCs w:val="24"/>
        </w:rPr>
        <w:t>е) </w:t>
      </w:r>
      <w:hyperlink r:id="rId26" w:anchor="n3148" w:tgtFrame="_blank" w:history="1">
        <w:r w:rsidRPr="001356A4">
          <w:rPr>
            <w:rStyle w:val="a3"/>
            <w:rFonts w:ascii="Times New Roman" w:hAnsi="Times New Roman" w:cs="Times New Roman"/>
            <w:sz w:val="24"/>
            <w:szCs w:val="24"/>
          </w:rPr>
          <w:t>частину четверту</w:t>
        </w:r>
      </w:hyperlink>
      <w:r w:rsidRPr="001356A4">
        <w:rPr>
          <w:rFonts w:ascii="Times New Roman" w:hAnsi="Times New Roman" w:cs="Times New Roman"/>
          <w:sz w:val="24"/>
          <w:szCs w:val="24"/>
        </w:rPr>
        <w:t> статті 86 та </w:t>
      </w:r>
      <w:hyperlink r:id="rId27" w:anchor="n3150" w:tgtFrame="_blank" w:history="1">
        <w:r w:rsidRPr="001356A4">
          <w:rPr>
            <w:rStyle w:val="a3"/>
            <w:rFonts w:ascii="Times New Roman" w:hAnsi="Times New Roman" w:cs="Times New Roman"/>
            <w:sz w:val="24"/>
            <w:szCs w:val="24"/>
          </w:rPr>
          <w:t>частину третю</w:t>
        </w:r>
      </w:hyperlink>
      <w:r w:rsidRPr="001356A4">
        <w:rPr>
          <w:rFonts w:ascii="Times New Roman" w:hAnsi="Times New Roman" w:cs="Times New Roman"/>
          <w:sz w:val="24"/>
          <w:szCs w:val="24"/>
        </w:rPr>
        <w:t> статті 87 після слів "корупційних кримінальних правопорушень" доповнити словами "кримінальних правопорушень, пов’язаних з корупцією";</w:t>
      </w:r>
    </w:p>
    <w:p w:rsidR="00ED0E9E" w:rsidRPr="001356A4" w:rsidRDefault="00ED0E9E" w:rsidP="00ED0E9E">
      <w:pPr>
        <w:jc w:val="both"/>
        <w:rPr>
          <w:rFonts w:ascii="Times New Roman" w:hAnsi="Times New Roman" w:cs="Times New Roman"/>
          <w:sz w:val="24"/>
          <w:szCs w:val="24"/>
        </w:rPr>
      </w:pPr>
      <w:bookmarkStart w:id="21" w:name="n25"/>
      <w:bookmarkEnd w:id="21"/>
      <w:r w:rsidRPr="001356A4">
        <w:rPr>
          <w:rFonts w:ascii="Times New Roman" w:hAnsi="Times New Roman" w:cs="Times New Roman"/>
          <w:sz w:val="24"/>
          <w:szCs w:val="24"/>
        </w:rPr>
        <w:t>є) </w:t>
      </w:r>
      <w:hyperlink r:id="rId28" w:anchor="n3151" w:tgtFrame="_blank" w:history="1">
        <w:r w:rsidRPr="001356A4">
          <w:rPr>
            <w:rStyle w:val="a3"/>
            <w:rFonts w:ascii="Times New Roman" w:hAnsi="Times New Roman" w:cs="Times New Roman"/>
            <w:sz w:val="24"/>
            <w:szCs w:val="24"/>
          </w:rPr>
          <w:t>частину другу</w:t>
        </w:r>
      </w:hyperlink>
      <w:r w:rsidRPr="001356A4">
        <w:rPr>
          <w:rFonts w:ascii="Times New Roman" w:hAnsi="Times New Roman" w:cs="Times New Roman"/>
          <w:sz w:val="24"/>
          <w:szCs w:val="24"/>
        </w:rPr>
        <w:t> статті 91 доповнити словами "або кримінальні правопорушення, пов’язані з корупцією";</w:t>
      </w:r>
    </w:p>
    <w:p w:rsidR="008E6D6F" w:rsidRPr="001356A4" w:rsidRDefault="00ED0E9E" w:rsidP="008E6D6F">
      <w:pPr>
        <w:jc w:val="both"/>
        <w:rPr>
          <w:rFonts w:ascii="Times New Roman" w:hAnsi="Times New Roman" w:cs="Times New Roman"/>
          <w:sz w:val="24"/>
          <w:szCs w:val="24"/>
        </w:rPr>
      </w:pPr>
      <w:bookmarkStart w:id="22" w:name="n26"/>
      <w:bookmarkEnd w:id="22"/>
      <w:r w:rsidRPr="001356A4">
        <w:rPr>
          <w:rFonts w:ascii="Times New Roman" w:hAnsi="Times New Roman" w:cs="Times New Roman"/>
          <w:sz w:val="24"/>
          <w:szCs w:val="24"/>
        </w:rPr>
        <w:t>ж) у </w:t>
      </w:r>
      <w:hyperlink r:id="rId29" w:anchor="n3761" w:tgtFrame="_blank" w:history="1">
        <w:r w:rsidRPr="001356A4">
          <w:rPr>
            <w:rStyle w:val="a3"/>
            <w:rFonts w:ascii="Times New Roman" w:hAnsi="Times New Roman" w:cs="Times New Roman"/>
            <w:sz w:val="24"/>
            <w:szCs w:val="24"/>
          </w:rPr>
          <w:t>статті 366</w:t>
        </w:r>
      </w:hyperlink>
      <w:hyperlink r:id="rId30" w:anchor="n3761" w:tgtFrame="_blank" w:history="1">
        <w:r w:rsidRPr="001356A4">
          <w:rPr>
            <w:rStyle w:val="a3"/>
            <w:rFonts w:ascii="Times New Roman" w:hAnsi="Times New Roman" w:cs="Times New Roman"/>
            <w:b/>
            <w:bCs/>
            <w:sz w:val="24"/>
            <w:szCs w:val="24"/>
            <w:vertAlign w:val="superscript"/>
          </w:rPr>
          <w:t>-2</w:t>
        </w:r>
      </w:hyperlink>
      <w:r w:rsidRPr="001356A4">
        <w:rPr>
          <w:rFonts w:ascii="Times New Roman" w:hAnsi="Times New Roman" w:cs="Times New Roman"/>
          <w:sz w:val="24"/>
          <w:szCs w:val="24"/>
        </w:rPr>
        <w:t>:</w:t>
      </w:r>
      <w:r w:rsidR="008E6D6F" w:rsidRPr="001356A4">
        <w:rPr>
          <w:rFonts w:ascii="Times New Roman" w:hAnsi="Times New Roman" w:cs="Times New Roman"/>
          <w:sz w:val="24"/>
          <w:szCs w:val="24"/>
        </w:rPr>
        <w:t xml:space="preserve"> Декларування недостовірної інформації</w:t>
      </w:r>
    </w:p>
    <w:p w:rsidR="008E6D6F" w:rsidRPr="001356A4" w:rsidRDefault="008E6D6F" w:rsidP="008E6D6F">
      <w:pPr>
        <w:jc w:val="both"/>
        <w:rPr>
          <w:rFonts w:ascii="Times New Roman" w:hAnsi="Times New Roman" w:cs="Times New Roman"/>
          <w:sz w:val="24"/>
          <w:szCs w:val="24"/>
        </w:rPr>
      </w:pPr>
      <w:r w:rsidRPr="001356A4">
        <w:rPr>
          <w:rFonts w:ascii="Times New Roman" w:hAnsi="Times New Roman" w:cs="Times New Roman"/>
          <w:sz w:val="24"/>
          <w:szCs w:val="24"/>
        </w:rPr>
        <w:t xml:space="preserve"> </w:t>
      </w:r>
      <w:bookmarkStart w:id="23" w:name="n27"/>
      <w:bookmarkEnd w:id="23"/>
      <w:r w:rsidR="00ED0E9E" w:rsidRPr="001356A4">
        <w:rPr>
          <w:rFonts w:ascii="Times New Roman" w:hAnsi="Times New Roman" w:cs="Times New Roman"/>
          <w:sz w:val="24"/>
          <w:szCs w:val="24"/>
        </w:rPr>
        <w:t>у </w:t>
      </w:r>
      <w:hyperlink r:id="rId31" w:anchor="n3762" w:tgtFrame="_blank" w:history="1">
        <w:r w:rsidR="00ED0E9E" w:rsidRPr="001356A4">
          <w:rPr>
            <w:rStyle w:val="a3"/>
            <w:rFonts w:ascii="Times New Roman" w:hAnsi="Times New Roman" w:cs="Times New Roman"/>
            <w:sz w:val="24"/>
            <w:szCs w:val="24"/>
          </w:rPr>
          <w:t>частині першій</w:t>
        </w:r>
      </w:hyperlink>
      <w:r w:rsidR="00ED0E9E" w:rsidRPr="001356A4">
        <w:rPr>
          <w:rFonts w:ascii="Times New Roman" w:hAnsi="Times New Roman" w:cs="Times New Roman"/>
          <w:sz w:val="24"/>
          <w:szCs w:val="24"/>
        </w:rPr>
        <w:t>:</w:t>
      </w:r>
      <w:r w:rsidRPr="001356A4">
        <w:rPr>
          <w:rFonts w:ascii="Times New Roman" w:eastAsia="Times New Roman" w:hAnsi="Times New Roman" w:cs="Times New Roman"/>
          <w:color w:val="212529"/>
          <w:sz w:val="24"/>
          <w:szCs w:val="24"/>
          <w:lang w:eastAsia="uk-UA"/>
        </w:rPr>
        <w:t xml:space="preserve"> </w:t>
      </w:r>
      <w:r w:rsidRPr="001356A4">
        <w:rPr>
          <w:rFonts w:ascii="Times New Roman" w:hAnsi="Times New Roman" w:cs="Times New Roman"/>
          <w:sz w:val="24"/>
          <w:szCs w:val="24"/>
        </w:rPr>
        <w:t>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32" w:tgtFrame="_blank" w:history="1">
        <w:r w:rsidRPr="001356A4">
          <w:rPr>
            <w:rStyle w:val="a3"/>
            <w:rFonts w:ascii="Times New Roman" w:hAnsi="Times New Roman" w:cs="Times New Roman"/>
            <w:sz w:val="24"/>
            <w:szCs w:val="24"/>
          </w:rPr>
          <w:t>Законом України "Про запобігання корупції"</w:t>
        </w:r>
      </w:hyperlink>
      <w:r w:rsidRPr="001356A4">
        <w:rPr>
          <w:rFonts w:ascii="Times New Roman" w:hAnsi="Times New Roman" w:cs="Times New Roman"/>
          <w:sz w:val="24"/>
          <w:szCs w:val="24"/>
        </w:rPr>
        <w:t>, якщо такі відомості відрізняються від достовірних на суму від 500 до 2000 прожиткових мінімумів для працездатних осіб, </w:t>
      </w:r>
    </w:p>
    <w:p w:rsidR="008E6D6F" w:rsidRPr="001356A4" w:rsidRDefault="008E6D6F" w:rsidP="008E6D6F">
      <w:pPr>
        <w:pStyle w:val="a6"/>
        <w:numPr>
          <w:ilvl w:val="0"/>
          <w:numId w:val="1"/>
        </w:numPr>
        <w:jc w:val="both"/>
        <w:rPr>
          <w:rFonts w:ascii="Times New Roman" w:hAnsi="Times New Roman" w:cs="Times New Roman"/>
          <w:sz w:val="24"/>
          <w:szCs w:val="24"/>
        </w:rPr>
      </w:pPr>
      <w:r w:rsidRPr="001356A4">
        <w:rPr>
          <w:rFonts w:ascii="Times New Roman" w:hAnsi="Times New Roman" w:cs="Times New Roman"/>
          <w:sz w:val="24"/>
          <w:szCs w:val="24"/>
        </w:rPr>
        <w:t>карається штрафом від трьох тисяч до чотирьох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ED0E9E" w:rsidRPr="001356A4" w:rsidRDefault="00ED0E9E" w:rsidP="00ED0E9E">
      <w:pPr>
        <w:jc w:val="both"/>
        <w:rPr>
          <w:rFonts w:ascii="Times New Roman" w:hAnsi="Times New Roman" w:cs="Times New Roman"/>
          <w:b/>
          <w:sz w:val="24"/>
          <w:szCs w:val="24"/>
        </w:rPr>
      </w:pPr>
      <w:bookmarkStart w:id="24" w:name="n28"/>
      <w:bookmarkEnd w:id="24"/>
      <w:r w:rsidRPr="001356A4">
        <w:rPr>
          <w:rFonts w:ascii="Times New Roman" w:hAnsi="Times New Roman" w:cs="Times New Roman"/>
          <w:b/>
          <w:sz w:val="24"/>
          <w:szCs w:val="24"/>
        </w:rPr>
        <w:t>в абзаці першому цифри "4000" замінити цифрами "2000";</w:t>
      </w:r>
    </w:p>
    <w:p w:rsidR="00ED0E9E" w:rsidRPr="001356A4" w:rsidRDefault="00ED0E9E" w:rsidP="00ED0E9E">
      <w:pPr>
        <w:jc w:val="both"/>
        <w:rPr>
          <w:rFonts w:ascii="Times New Roman" w:hAnsi="Times New Roman" w:cs="Times New Roman"/>
          <w:b/>
          <w:sz w:val="24"/>
          <w:szCs w:val="24"/>
        </w:rPr>
      </w:pPr>
      <w:bookmarkStart w:id="25" w:name="n29"/>
      <w:bookmarkEnd w:id="25"/>
      <w:r w:rsidRPr="001356A4">
        <w:rPr>
          <w:rFonts w:ascii="Times New Roman" w:hAnsi="Times New Roman" w:cs="Times New Roman"/>
          <w:b/>
          <w:sz w:val="24"/>
          <w:szCs w:val="24"/>
        </w:rPr>
        <w:t>в абзаці другому слова "</w:t>
      </w:r>
      <w:r w:rsidRPr="001356A4">
        <w:rPr>
          <w:rFonts w:ascii="Times New Roman" w:hAnsi="Times New Roman" w:cs="Times New Roman"/>
          <w:b/>
          <w:sz w:val="24"/>
          <w:szCs w:val="24"/>
          <w:u w:val="single"/>
        </w:rPr>
        <w:t>від двох тисяч п’ятисот до трьох тисяч"</w:t>
      </w:r>
      <w:r w:rsidRPr="001356A4">
        <w:rPr>
          <w:rFonts w:ascii="Times New Roman" w:hAnsi="Times New Roman" w:cs="Times New Roman"/>
          <w:b/>
          <w:sz w:val="24"/>
          <w:szCs w:val="24"/>
        </w:rPr>
        <w:t xml:space="preserve"> замінити словами "</w:t>
      </w:r>
      <w:r w:rsidRPr="001356A4">
        <w:rPr>
          <w:rFonts w:ascii="Times New Roman" w:hAnsi="Times New Roman" w:cs="Times New Roman"/>
          <w:b/>
          <w:sz w:val="24"/>
          <w:szCs w:val="24"/>
          <w:u w:val="single"/>
        </w:rPr>
        <w:t>від трьох тисяч до чотирьох тисяч"</w:t>
      </w:r>
      <w:r w:rsidRPr="001356A4">
        <w:rPr>
          <w:rFonts w:ascii="Times New Roman" w:hAnsi="Times New Roman" w:cs="Times New Roman"/>
          <w:b/>
          <w:sz w:val="24"/>
          <w:szCs w:val="24"/>
        </w:rPr>
        <w:t>, а після слів "</w:t>
      </w:r>
      <w:r w:rsidRPr="001356A4">
        <w:rPr>
          <w:rFonts w:ascii="Times New Roman" w:hAnsi="Times New Roman" w:cs="Times New Roman"/>
          <w:b/>
          <w:sz w:val="24"/>
          <w:szCs w:val="24"/>
          <w:u w:val="single"/>
        </w:rPr>
        <w:t>від ста п’ятдесяти до двохсот сорока годин</w:t>
      </w:r>
      <w:r w:rsidRPr="001356A4">
        <w:rPr>
          <w:rFonts w:ascii="Times New Roman" w:hAnsi="Times New Roman" w:cs="Times New Roman"/>
          <w:b/>
          <w:sz w:val="24"/>
          <w:szCs w:val="24"/>
        </w:rPr>
        <w:t>" доповнити словами "</w:t>
      </w:r>
      <w:r w:rsidRPr="001356A4">
        <w:rPr>
          <w:rFonts w:ascii="Times New Roman" w:hAnsi="Times New Roman" w:cs="Times New Roman"/>
          <w:b/>
          <w:sz w:val="24"/>
          <w:szCs w:val="24"/>
          <w:u w:val="single"/>
        </w:rPr>
        <w:t xml:space="preserve">або обмеженням волі </w:t>
      </w:r>
      <w:r w:rsidR="00C06754" w:rsidRPr="001356A4">
        <w:rPr>
          <w:rFonts w:ascii="Times New Roman" w:hAnsi="Times New Roman" w:cs="Times New Roman"/>
          <w:b/>
          <w:sz w:val="24"/>
          <w:szCs w:val="24"/>
          <w:u w:val="single"/>
        </w:rPr>
        <w:t xml:space="preserve"> </w:t>
      </w:r>
      <w:r w:rsidRPr="001356A4">
        <w:rPr>
          <w:rFonts w:ascii="Times New Roman" w:hAnsi="Times New Roman" w:cs="Times New Roman"/>
          <w:b/>
          <w:sz w:val="24"/>
          <w:szCs w:val="24"/>
          <w:u w:val="single"/>
        </w:rPr>
        <w:t xml:space="preserve">на </w:t>
      </w:r>
      <w:r w:rsidR="00C06754" w:rsidRPr="001356A4">
        <w:rPr>
          <w:rFonts w:ascii="Times New Roman" w:hAnsi="Times New Roman" w:cs="Times New Roman"/>
          <w:b/>
          <w:sz w:val="24"/>
          <w:szCs w:val="24"/>
          <w:u w:val="single"/>
        </w:rPr>
        <w:t xml:space="preserve"> </w:t>
      </w:r>
      <w:r w:rsidRPr="001356A4">
        <w:rPr>
          <w:rFonts w:ascii="Times New Roman" w:hAnsi="Times New Roman" w:cs="Times New Roman"/>
          <w:b/>
          <w:sz w:val="24"/>
          <w:szCs w:val="24"/>
          <w:u w:val="single"/>
        </w:rPr>
        <w:t>строк до двох років</w:t>
      </w:r>
      <w:r w:rsidRPr="001356A4">
        <w:rPr>
          <w:rFonts w:ascii="Times New Roman" w:hAnsi="Times New Roman" w:cs="Times New Roman"/>
          <w:b/>
          <w:sz w:val="24"/>
          <w:szCs w:val="24"/>
        </w:rPr>
        <w:t>";</w:t>
      </w:r>
    </w:p>
    <w:p w:rsidR="00C06754" w:rsidRPr="001356A4" w:rsidRDefault="00ED0E9E" w:rsidP="00C06754">
      <w:pPr>
        <w:jc w:val="both"/>
        <w:rPr>
          <w:rFonts w:ascii="Times New Roman" w:hAnsi="Times New Roman" w:cs="Times New Roman"/>
          <w:sz w:val="24"/>
          <w:szCs w:val="24"/>
        </w:rPr>
      </w:pPr>
      <w:bookmarkStart w:id="26" w:name="n30"/>
      <w:bookmarkEnd w:id="26"/>
      <w:r w:rsidRPr="001356A4">
        <w:rPr>
          <w:rFonts w:ascii="Times New Roman" w:hAnsi="Times New Roman" w:cs="Times New Roman"/>
          <w:sz w:val="24"/>
          <w:szCs w:val="24"/>
        </w:rPr>
        <w:t>у </w:t>
      </w:r>
      <w:hyperlink r:id="rId33" w:anchor="n3764" w:tgtFrame="_blank" w:history="1">
        <w:r w:rsidRPr="001356A4">
          <w:rPr>
            <w:rStyle w:val="a3"/>
            <w:rFonts w:ascii="Times New Roman" w:hAnsi="Times New Roman" w:cs="Times New Roman"/>
            <w:sz w:val="24"/>
            <w:szCs w:val="24"/>
          </w:rPr>
          <w:t>частині другій</w:t>
        </w:r>
      </w:hyperlink>
      <w:r w:rsidRPr="001356A4">
        <w:rPr>
          <w:rFonts w:ascii="Times New Roman" w:hAnsi="Times New Roman" w:cs="Times New Roman"/>
          <w:sz w:val="24"/>
          <w:szCs w:val="24"/>
        </w:rPr>
        <w:t>:</w:t>
      </w:r>
      <w:r w:rsidR="00C06754" w:rsidRPr="001356A4">
        <w:rPr>
          <w:rFonts w:ascii="Times New Roman" w:hAnsi="Times New Roman" w:cs="Times New Roman"/>
          <w:sz w:val="24"/>
          <w:szCs w:val="24"/>
        </w:rPr>
        <w:t xml:space="preserve">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34" w:tgtFrame="_blank" w:history="1">
        <w:r w:rsidR="00C06754" w:rsidRPr="001356A4">
          <w:rPr>
            <w:rStyle w:val="a3"/>
            <w:rFonts w:ascii="Times New Roman" w:hAnsi="Times New Roman" w:cs="Times New Roman"/>
            <w:sz w:val="24"/>
            <w:szCs w:val="24"/>
          </w:rPr>
          <w:t>Законом України "Про запобігання корупції"</w:t>
        </w:r>
      </w:hyperlink>
      <w:r w:rsidR="00C06754" w:rsidRPr="001356A4">
        <w:rPr>
          <w:rFonts w:ascii="Times New Roman" w:hAnsi="Times New Roman" w:cs="Times New Roman"/>
          <w:sz w:val="24"/>
          <w:szCs w:val="24"/>
        </w:rPr>
        <w:t>, якщо такі відомості відрізняються від достовірних на суму понад 2000 прожиткових мінімумів для працездатних осіб, -</w:t>
      </w:r>
    </w:p>
    <w:p w:rsidR="00C06754" w:rsidRPr="001356A4" w:rsidRDefault="00C06754" w:rsidP="00C06754">
      <w:pPr>
        <w:jc w:val="both"/>
        <w:rPr>
          <w:rFonts w:ascii="Times New Roman" w:hAnsi="Times New Roman" w:cs="Times New Roman"/>
          <w:sz w:val="24"/>
          <w:szCs w:val="24"/>
        </w:rPr>
      </w:pPr>
      <w:r w:rsidRPr="001356A4">
        <w:rPr>
          <w:rFonts w:ascii="Times New Roman" w:hAnsi="Times New Roman" w:cs="Times New Roman"/>
          <w:sz w:val="24"/>
          <w:szCs w:val="24"/>
        </w:rPr>
        <w:t>карається штрафом від чотирьох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ED0E9E" w:rsidRPr="001356A4" w:rsidRDefault="00ED0E9E" w:rsidP="00ED0E9E">
      <w:pPr>
        <w:jc w:val="both"/>
        <w:rPr>
          <w:rFonts w:ascii="Times New Roman" w:hAnsi="Times New Roman" w:cs="Times New Roman"/>
          <w:b/>
          <w:sz w:val="24"/>
          <w:szCs w:val="24"/>
        </w:rPr>
      </w:pPr>
      <w:bookmarkStart w:id="27" w:name="n31"/>
      <w:bookmarkEnd w:id="27"/>
      <w:r w:rsidRPr="001356A4">
        <w:rPr>
          <w:rFonts w:ascii="Times New Roman" w:hAnsi="Times New Roman" w:cs="Times New Roman"/>
          <w:b/>
          <w:sz w:val="24"/>
          <w:szCs w:val="24"/>
        </w:rPr>
        <w:t>в абзаці першому цифри "4000" замінити цифрами "2000";</w:t>
      </w:r>
    </w:p>
    <w:p w:rsidR="00ED0E9E" w:rsidRPr="001356A4" w:rsidRDefault="00ED0E9E" w:rsidP="00ED0E9E">
      <w:pPr>
        <w:jc w:val="both"/>
        <w:rPr>
          <w:rFonts w:ascii="Times New Roman" w:hAnsi="Times New Roman" w:cs="Times New Roman"/>
          <w:b/>
          <w:sz w:val="24"/>
          <w:szCs w:val="24"/>
        </w:rPr>
      </w:pPr>
      <w:bookmarkStart w:id="28" w:name="n32"/>
      <w:bookmarkEnd w:id="28"/>
      <w:r w:rsidRPr="001356A4">
        <w:rPr>
          <w:rFonts w:ascii="Times New Roman" w:hAnsi="Times New Roman" w:cs="Times New Roman"/>
          <w:b/>
          <w:sz w:val="24"/>
          <w:szCs w:val="24"/>
        </w:rPr>
        <w:t>в абзаці другому слова "від трьох тисяч" замінити словами "від чотирьох тисяч", а після слів "або обмеженням волі на строк до двох років" доповнити словами "або позбавленням волі на той самий строк";</w:t>
      </w:r>
    </w:p>
    <w:bookmarkStart w:id="29" w:name="n33"/>
    <w:bookmarkEnd w:id="29"/>
    <w:p w:rsidR="00ED0E9E" w:rsidRPr="001356A4" w:rsidRDefault="00ED0E9E" w:rsidP="00ED0E9E">
      <w:pPr>
        <w:jc w:val="both"/>
        <w:rPr>
          <w:rFonts w:ascii="Times New Roman" w:hAnsi="Times New Roman" w:cs="Times New Roman"/>
          <w:sz w:val="24"/>
          <w:szCs w:val="24"/>
        </w:rPr>
      </w:pPr>
      <w:r w:rsidRPr="001356A4">
        <w:rPr>
          <w:rFonts w:ascii="Times New Roman" w:hAnsi="Times New Roman" w:cs="Times New Roman"/>
          <w:sz w:val="24"/>
          <w:szCs w:val="24"/>
        </w:rPr>
        <w:fldChar w:fldCharType="begin"/>
      </w:r>
      <w:r w:rsidRPr="001356A4">
        <w:rPr>
          <w:rFonts w:ascii="Times New Roman" w:hAnsi="Times New Roman" w:cs="Times New Roman"/>
          <w:sz w:val="24"/>
          <w:szCs w:val="24"/>
        </w:rPr>
        <w:instrText xml:space="preserve"> HYPERLINK "https://zakon.rada.gov.ua/laws/show/2341-14" \l "n3766" \t "_blank" </w:instrText>
      </w:r>
      <w:r w:rsidRPr="001356A4">
        <w:rPr>
          <w:rFonts w:ascii="Times New Roman" w:hAnsi="Times New Roman" w:cs="Times New Roman"/>
          <w:sz w:val="24"/>
          <w:szCs w:val="24"/>
        </w:rPr>
        <w:fldChar w:fldCharType="separate"/>
      </w:r>
      <w:r w:rsidRPr="001356A4">
        <w:rPr>
          <w:rStyle w:val="a3"/>
          <w:rFonts w:ascii="Times New Roman" w:hAnsi="Times New Roman" w:cs="Times New Roman"/>
          <w:sz w:val="24"/>
          <w:szCs w:val="24"/>
        </w:rPr>
        <w:t>примітку</w:t>
      </w:r>
      <w:r w:rsidRPr="001356A4">
        <w:rPr>
          <w:rFonts w:ascii="Times New Roman" w:hAnsi="Times New Roman" w:cs="Times New Roman"/>
          <w:sz w:val="24"/>
          <w:szCs w:val="24"/>
        </w:rPr>
        <w:fldChar w:fldCharType="end"/>
      </w:r>
      <w:r w:rsidRPr="001356A4">
        <w:rPr>
          <w:rFonts w:ascii="Times New Roman" w:hAnsi="Times New Roman" w:cs="Times New Roman"/>
          <w:sz w:val="24"/>
          <w:szCs w:val="24"/>
        </w:rPr>
        <w:t> викласти в такій редакції:</w:t>
      </w:r>
    </w:p>
    <w:p w:rsidR="00ED0E9E" w:rsidRPr="001356A4" w:rsidRDefault="00ED0E9E" w:rsidP="00ED0E9E">
      <w:pPr>
        <w:jc w:val="both"/>
        <w:rPr>
          <w:rFonts w:ascii="Times New Roman" w:hAnsi="Times New Roman" w:cs="Times New Roman"/>
          <w:sz w:val="24"/>
          <w:szCs w:val="24"/>
        </w:rPr>
      </w:pPr>
      <w:bookmarkStart w:id="30" w:name="n34"/>
      <w:bookmarkEnd w:id="30"/>
      <w:r w:rsidRPr="001356A4">
        <w:rPr>
          <w:rFonts w:ascii="Times New Roman" w:hAnsi="Times New Roman" w:cs="Times New Roman"/>
          <w:sz w:val="24"/>
          <w:szCs w:val="24"/>
        </w:rPr>
        <w:t>"Примітка. Суб’єктами декларування у цій статті та </w:t>
      </w:r>
      <w:hyperlink r:id="rId35" w:anchor="n3767" w:tgtFrame="_blank" w:history="1">
        <w:r w:rsidRPr="001356A4">
          <w:rPr>
            <w:rStyle w:val="a3"/>
            <w:rFonts w:ascii="Times New Roman" w:hAnsi="Times New Roman" w:cs="Times New Roman"/>
            <w:sz w:val="24"/>
            <w:szCs w:val="24"/>
          </w:rPr>
          <w:t>статті 366</w:t>
        </w:r>
      </w:hyperlink>
      <w:hyperlink r:id="rId36" w:anchor="n3767" w:tgtFrame="_blank" w:history="1">
        <w:r w:rsidRPr="001356A4">
          <w:rPr>
            <w:rStyle w:val="a3"/>
            <w:rFonts w:ascii="Times New Roman" w:hAnsi="Times New Roman" w:cs="Times New Roman"/>
            <w:b/>
            <w:bCs/>
            <w:sz w:val="24"/>
            <w:szCs w:val="24"/>
            <w:vertAlign w:val="superscript"/>
          </w:rPr>
          <w:t>-3</w:t>
        </w:r>
      </w:hyperlink>
      <w:r w:rsidRPr="001356A4">
        <w:rPr>
          <w:rFonts w:ascii="Times New Roman" w:hAnsi="Times New Roman" w:cs="Times New Roman"/>
          <w:sz w:val="24"/>
          <w:szCs w:val="24"/>
        </w:rPr>
        <w:t> цього Кодексу є особи, які відповідно до частин </w:t>
      </w:r>
      <w:hyperlink r:id="rId37" w:anchor="n440" w:tgtFrame="_blank" w:history="1">
        <w:r w:rsidRPr="001356A4">
          <w:rPr>
            <w:rStyle w:val="a3"/>
            <w:rFonts w:ascii="Times New Roman" w:hAnsi="Times New Roman" w:cs="Times New Roman"/>
            <w:sz w:val="24"/>
            <w:szCs w:val="24"/>
          </w:rPr>
          <w:t>першої</w:t>
        </w:r>
      </w:hyperlink>
      <w:r w:rsidRPr="001356A4">
        <w:rPr>
          <w:rFonts w:ascii="Times New Roman" w:hAnsi="Times New Roman" w:cs="Times New Roman"/>
          <w:sz w:val="24"/>
          <w:szCs w:val="24"/>
        </w:rPr>
        <w:t> та </w:t>
      </w:r>
      <w:hyperlink r:id="rId38" w:anchor="n441" w:tgtFrame="_blank" w:history="1">
        <w:r w:rsidRPr="001356A4">
          <w:rPr>
            <w:rStyle w:val="a3"/>
            <w:rFonts w:ascii="Times New Roman" w:hAnsi="Times New Roman" w:cs="Times New Roman"/>
            <w:sz w:val="24"/>
            <w:szCs w:val="24"/>
          </w:rPr>
          <w:t>другої</w:t>
        </w:r>
      </w:hyperlink>
      <w:r w:rsidRPr="001356A4">
        <w:rPr>
          <w:rFonts w:ascii="Times New Roman" w:hAnsi="Times New Roman" w:cs="Times New Roman"/>
          <w:sz w:val="24"/>
          <w:szCs w:val="24"/>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1356A4" w:rsidRPr="001356A4" w:rsidRDefault="00ED0E9E" w:rsidP="001356A4">
      <w:pPr>
        <w:jc w:val="both"/>
        <w:rPr>
          <w:rFonts w:ascii="Times New Roman" w:hAnsi="Times New Roman" w:cs="Times New Roman"/>
          <w:sz w:val="24"/>
          <w:szCs w:val="24"/>
        </w:rPr>
      </w:pPr>
      <w:bookmarkStart w:id="31" w:name="n35"/>
      <w:bookmarkEnd w:id="31"/>
      <w:r w:rsidRPr="001356A4">
        <w:rPr>
          <w:rFonts w:ascii="Times New Roman" w:hAnsi="Times New Roman" w:cs="Times New Roman"/>
          <w:sz w:val="24"/>
          <w:szCs w:val="24"/>
        </w:rPr>
        <w:t>з) </w:t>
      </w:r>
      <w:hyperlink r:id="rId39" w:anchor="n3768" w:tgtFrame="_blank" w:history="1">
        <w:r w:rsidRPr="001356A4">
          <w:rPr>
            <w:rStyle w:val="a3"/>
            <w:rFonts w:ascii="Times New Roman" w:hAnsi="Times New Roman" w:cs="Times New Roman"/>
            <w:sz w:val="24"/>
            <w:szCs w:val="24"/>
          </w:rPr>
          <w:t>абзац другий</w:t>
        </w:r>
      </w:hyperlink>
      <w:r w:rsidRPr="001356A4">
        <w:rPr>
          <w:rFonts w:ascii="Times New Roman" w:hAnsi="Times New Roman" w:cs="Times New Roman"/>
          <w:sz w:val="24"/>
          <w:szCs w:val="24"/>
        </w:rPr>
        <w:t> статті 366</w:t>
      </w:r>
      <w:r w:rsidRPr="001356A4">
        <w:rPr>
          <w:rFonts w:ascii="Times New Roman" w:hAnsi="Times New Roman" w:cs="Times New Roman"/>
          <w:b/>
          <w:bCs/>
          <w:sz w:val="24"/>
          <w:szCs w:val="24"/>
          <w:vertAlign w:val="superscript"/>
        </w:rPr>
        <w:t>-3</w:t>
      </w:r>
      <w:r w:rsidRPr="001356A4">
        <w:rPr>
          <w:rFonts w:ascii="Times New Roman" w:hAnsi="Times New Roman" w:cs="Times New Roman"/>
          <w:sz w:val="24"/>
          <w:szCs w:val="24"/>
        </w:rPr>
        <w:t> </w:t>
      </w:r>
      <w:r w:rsidR="001356A4" w:rsidRPr="001356A4">
        <w:rPr>
          <w:rFonts w:ascii="Times New Roman" w:hAnsi="Times New Roman" w:cs="Times New Roman"/>
          <w:sz w:val="24"/>
          <w:szCs w:val="24"/>
        </w:rPr>
        <w:t>Неподання суб’єктом декларування декларації особи, уповноваженої на виконання функцій держави або місцевого самоврядування</w:t>
      </w:r>
    </w:p>
    <w:p w:rsidR="00ED0E9E" w:rsidRPr="001356A4" w:rsidRDefault="00ED0E9E" w:rsidP="00ED0E9E">
      <w:pPr>
        <w:jc w:val="both"/>
        <w:rPr>
          <w:rFonts w:ascii="Times New Roman" w:hAnsi="Times New Roman" w:cs="Times New Roman"/>
          <w:b/>
          <w:sz w:val="24"/>
          <w:szCs w:val="24"/>
          <w:u w:val="single"/>
        </w:rPr>
      </w:pPr>
      <w:r w:rsidRPr="001356A4">
        <w:rPr>
          <w:rFonts w:ascii="Times New Roman" w:hAnsi="Times New Roman" w:cs="Times New Roman"/>
          <w:b/>
          <w:sz w:val="24"/>
          <w:szCs w:val="24"/>
          <w:u w:val="single"/>
        </w:rPr>
        <w:t>після слів "від ста п’ятдесяти до двохсот сорока годин" доповнити словами "або обмеженням волі на строк до двох років, або позбавленням волі строком на один рік".</w:t>
      </w:r>
    </w:p>
    <w:p w:rsidR="00736850" w:rsidRPr="001356A4" w:rsidRDefault="001356A4" w:rsidP="00ED0E9E">
      <w:pPr>
        <w:jc w:val="both"/>
        <w:rPr>
          <w:rFonts w:ascii="Times New Roman" w:hAnsi="Times New Roman" w:cs="Times New Roman"/>
          <w:sz w:val="24"/>
          <w:szCs w:val="24"/>
        </w:rPr>
      </w:pPr>
      <w:bookmarkStart w:id="32" w:name="n36"/>
      <w:bookmarkEnd w:id="32"/>
      <w:r w:rsidRPr="001356A4">
        <w:rPr>
          <w:rFonts w:ascii="Times New Roman" w:hAnsi="Times New Roman" w:cs="Times New Roman"/>
          <w:sz w:val="24"/>
          <w:szCs w:val="24"/>
        </w:rPr>
        <w:t xml:space="preserve"> </w:t>
      </w:r>
      <w:bookmarkStart w:id="33" w:name="_GoBack"/>
      <w:bookmarkEnd w:id="33"/>
    </w:p>
    <w:sectPr w:rsidR="00736850" w:rsidRPr="001356A4" w:rsidSect="001356A4">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6E98"/>
    <w:multiLevelType w:val="hybridMultilevel"/>
    <w:tmpl w:val="A8D69A80"/>
    <w:lvl w:ilvl="0" w:tplc="4C46A6BA">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9E"/>
    <w:rsid w:val="001356A4"/>
    <w:rsid w:val="001469FB"/>
    <w:rsid w:val="004B239B"/>
    <w:rsid w:val="006335AE"/>
    <w:rsid w:val="00736850"/>
    <w:rsid w:val="008E6D6F"/>
    <w:rsid w:val="00A04A27"/>
    <w:rsid w:val="00A532C5"/>
    <w:rsid w:val="00BA4EF6"/>
    <w:rsid w:val="00C06754"/>
    <w:rsid w:val="00ED0E9E"/>
    <w:rsid w:val="00FC3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5B52"/>
  <w15:chartTrackingRefBased/>
  <w15:docId w15:val="{19518E9B-BDF6-4A31-B962-EBC19A7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6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E9E"/>
    <w:rPr>
      <w:color w:val="0563C1" w:themeColor="hyperlink"/>
      <w:u w:val="single"/>
    </w:rPr>
  </w:style>
  <w:style w:type="paragraph" w:styleId="a4">
    <w:name w:val="No Spacing"/>
    <w:uiPriority w:val="1"/>
    <w:qFormat/>
    <w:rsid w:val="00ED0E9E"/>
    <w:pPr>
      <w:spacing w:after="0" w:line="240" w:lineRule="auto"/>
    </w:pPr>
  </w:style>
  <w:style w:type="character" w:customStyle="1" w:styleId="10">
    <w:name w:val="Заголовок 1 Знак"/>
    <w:basedOn w:val="a0"/>
    <w:link w:val="1"/>
    <w:uiPriority w:val="9"/>
    <w:rsid w:val="008E6D6F"/>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8E6D6F"/>
    <w:rPr>
      <w:rFonts w:ascii="Times New Roman" w:hAnsi="Times New Roman" w:cs="Times New Roman"/>
      <w:sz w:val="24"/>
      <w:szCs w:val="24"/>
    </w:rPr>
  </w:style>
  <w:style w:type="paragraph" w:styleId="a6">
    <w:name w:val="List Paragraph"/>
    <w:basedOn w:val="a"/>
    <w:uiPriority w:val="34"/>
    <w:qFormat/>
    <w:rsid w:val="008E6D6F"/>
    <w:pPr>
      <w:ind w:left="720"/>
      <w:contextualSpacing/>
    </w:pPr>
  </w:style>
  <w:style w:type="paragraph" w:styleId="a7">
    <w:name w:val="Balloon Text"/>
    <w:basedOn w:val="a"/>
    <w:link w:val="a8"/>
    <w:uiPriority w:val="99"/>
    <w:semiHidden/>
    <w:unhideWhenUsed/>
    <w:rsid w:val="00A532C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5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0109">
      <w:bodyDiv w:val="1"/>
      <w:marLeft w:val="0"/>
      <w:marRight w:val="0"/>
      <w:marTop w:val="0"/>
      <w:marBottom w:val="0"/>
      <w:divBdr>
        <w:top w:val="none" w:sz="0" w:space="0" w:color="auto"/>
        <w:left w:val="none" w:sz="0" w:space="0" w:color="auto"/>
        <w:bottom w:val="none" w:sz="0" w:space="0" w:color="auto"/>
        <w:right w:val="none" w:sz="0" w:space="0" w:color="auto"/>
      </w:divBdr>
      <w:divsChild>
        <w:div w:id="1218856622">
          <w:marLeft w:val="0"/>
          <w:marRight w:val="0"/>
          <w:marTop w:val="0"/>
          <w:marBottom w:val="0"/>
          <w:divBdr>
            <w:top w:val="none" w:sz="0" w:space="0" w:color="auto"/>
            <w:left w:val="none" w:sz="0" w:space="0" w:color="auto"/>
            <w:bottom w:val="none" w:sz="0" w:space="0" w:color="auto"/>
            <w:right w:val="none" w:sz="0" w:space="0" w:color="auto"/>
          </w:divBdr>
        </w:div>
      </w:divsChild>
    </w:div>
    <w:div w:id="744572427">
      <w:bodyDiv w:val="1"/>
      <w:marLeft w:val="0"/>
      <w:marRight w:val="0"/>
      <w:marTop w:val="0"/>
      <w:marBottom w:val="0"/>
      <w:divBdr>
        <w:top w:val="none" w:sz="0" w:space="0" w:color="auto"/>
        <w:left w:val="none" w:sz="0" w:space="0" w:color="auto"/>
        <w:bottom w:val="none" w:sz="0" w:space="0" w:color="auto"/>
        <w:right w:val="none" w:sz="0" w:space="0" w:color="auto"/>
      </w:divBdr>
    </w:div>
    <w:div w:id="864749687">
      <w:bodyDiv w:val="1"/>
      <w:marLeft w:val="0"/>
      <w:marRight w:val="0"/>
      <w:marTop w:val="0"/>
      <w:marBottom w:val="0"/>
      <w:divBdr>
        <w:top w:val="none" w:sz="0" w:space="0" w:color="auto"/>
        <w:left w:val="none" w:sz="0" w:space="0" w:color="auto"/>
        <w:bottom w:val="none" w:sz="0" w:space="0" w:color="auto"/>
        <w:right w:val="none" w:sz="0" w:space="0" w:color="auto"/>
      </w:divBdr>
      <w:divsChild>
        <w:div w:id="2145847297">
          <w:marLeft w:val="0"/>
          <w:marRight w:val="0"/>
          <w:marTop w:val="0"/>
          <w:marBottom w:val="150"/>
          <w:divBdr>
            <w:top w:val="none" w:sz="0" w:space="0" w:color="auto"/>
            <w:left w:val="none" w:sz="0" w:space="0" w:color="auto"/>
            <w:bottom w:val="none" w:sz="0" w:space="0" w:color="auto"/>
            <w:right w:val="none" w:sz="0" w:space="0" w:color="auto"/>
          </w:divBdr>
        </w:div>
        <w:div w:id="1531453667">
          <w:marLeft w:val="0"/>
          <w:marRight w:val="0"/>
          <w:marTop w:val="0"/>
          <w:marBottom w:val="150"/>
          <w:divBdr>
            <w:top w:val="none" w:sz="0" w:space="0" w:color="auto"/>
            <w:left w:val="none" w:sz="0" w:space="0" w:color="auto"/>
            <w:bottom w:val="none" w:sz="0" w:space="0" w:color="auto"/>
            <w:right w:val="none" w:sz="0" w:space="0" w:color="auto"/>
          </w:divBdr>
        </w:div>
      </w:divsChild>
    </w:div>
    <w:div w:id="1189223598">
      <w:bodyDiv w:val="1"/>
      <w:marLeft w:val="0"/>
      <w:marRight w:val="0"/>
      <w:marTop w:val="0"/>
      <w:marBottom w:val="0"/>
      <w:divBdr>
        <w:top w:val="none" w:sz="0" w:space="0" w:color="auto"/>
        <w:left w:val="none" w:sz="0" w:space="0" w:color="auto"/>
        <w:bottom w:val="none" w:sz="0" w:space="0" w:color="auto"/>
        <w:right w:val="none" w:sz="0" w:space="0" w:color="auto"/>
      </w:divBdr>
    </w:div>
    <w:div w:id="1494297683">
      <w:bodyDiv w:val="1"/>
      <w:marLeft w:val="0"/>
      <w:marRight w:val="0"/>
      <w:marTop w:val="0"/>
      <w:marBottom w:val="0"/>
      <w:divBdr>
        <w:top w:val="none" w:sz="0" w:space="0" w:color="auto"/>
        <w:left w:val="none" w:sz="0" w:space="0" w:color="auto"/>
        <w:bottom w:val="none" w:sz="0" w:space="0" w:color="auto"/>
        <w:right w:val="none" w:sz="0" w:space="0" w:color="auto"/>
      </w:divBdr>
      <w:divsChild>
        <w:div w:id="1982078240">
          <w:marLeft w:val="0"/>
          <w:marRight w:val="0"/>
          <w:marTop w:val="0"/>
          <w:marBottom w:val="0"/>
          <w:divBdr>
            <w:top w:val="none" w:sz="0" w:space="0" w:color="auto"/>
            <w:left w:val="none" w:sz="0" w:space="0" w:color="auto"/>
            <w:bottom w:val="none" w:sz="0" w:space="0" w:color="auto"/>
            <w:right w:val="none" w:sz="0" w:space="0" w:color="auto"/>
          </w:divBdr>
        </w:div>
      </w:divsChild>
    </w:div>
    <w:div w:id="1554272747">
      <w:bodyDiv w:val="1"/>
      <w:marLeft w:val="0"/>
      <w:marRight w:val="0"/>
      <w:marTop w:val="0"/>
      <w:marBottom w:val="0"/>
      <w:divBdr>
        <w:top w:val="none" w:sz="0" w:space="0" w:color="auto"/>
        <w:left w:val="none" w:sz="0" w:space="0" w:color="auto"/>
        <w:bottom w:val="none" w:sz="0" w:space="0" w:color="auto"/>
        <w:right w:val="none" w:sz="0" w:space="0" w:color="auto"/>
      </w:divBdr>
      <w:divsChild>
        <w:div w:id="376705144">
          <w:marLeft w:val="0"/>
          <w:marRight w:val="0"/>
          <w:marTop w:val="0"/>
          <w:marBottom w:val="0"/>
          <w:divBdr>
            <w:top w:val="none" w:sz="0" w:space="0" w:color="auto"/>
            <w:left w:val="none" w:sz="0" w:space="0" w:color="auto"/>
            <w:bottom w:val="none" w:sz="0" w:space="0" w:color="auto"/>
            <w:right w:val="none" w:sz="0" w:space="0" w:color="auto"/>
          </w:divBdr>
        </w:div>
      </w:divsChild>
    </w:div>
    <w:div w:id="1783458952">
      <w:bodyDiv w:val="1"/>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sChild>
    </w:div>
    <w:div w:id="2058582372">
      <w:bodyDiv w:val="1"/>
      <w:marLeft w:val="0"/>
      <w:marRight w:val="0"/>
      <w:marTop w:val="0"/>
      <w:marBottom w:val="0"/>
      <w:divBdr>
        <w:top w:val="none" w:sz="0" w:space="0" w:color="auto"/>
        <w:left w:val="none" w:sz="0" w:space="0" w:color="auto"/>
        <w:bottom w:val="none" w:sz="0" w:space="0" w:color="auto"/>
        <w:right w:val="none" w:sz="0" w:space="0" w:color="auto"/>
      </w:divBdr>
    </w:div>
    <w:div w:id="21455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2341-14" TargetMode="External"/><Relationship Id="rId34" Type="http://schemas.openxmlformats.org/officeDocument/2006/relationships/hyperlink" Target="https://urst.com.ua/act/pro_zapobigannia_koruptsii" TargetMode="Externa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2341-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hyperlink" Target="https://urst.com.ua/act/pro_zapobigannia_koruptsii" TargetMode="External"/><Relationship Id="rId37" Type="http://schemas.openxmlformats.org/officeDocument/2006/relationships/hyperlink" Target="https://zakon.rada.gov.ua/laws/show/1700-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2341-14"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2341-14"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2341-14" TargetMode="External"/><Relationship Id="rId35" Type="http://schemas.openxmlformats.org/officeDocument/2006/relationships/hyperlink" Target="https://zakon.rada.gov.ua/laws/show/2341-14" TargetMode="External"/><Relationship Id="rId8" Type="http://schemas.openxmlformats.org/officeDocument/2006/relationships/hyperlink" Target="https://zakon.rada.gov.ua/laws/show/1700-18" TargetMode="External"/><Relationship Id="rId3" Type="http://schemas.openxmlformats.org/officeDocument/2006/relationships/styles" Target="style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DC27-CE62-4C6A-98A3-2B4B5905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5959</Words>
  <Characters>3397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2021-08-05T13:11:00Z</cp:lastPrinted>
  <dcterms:created xsi:type="dcterms:W3CDTF">2021-07-29T12:08:00Z</dcterms:created>
  <dcterms:modified xsi:type="dcterms:W3CDTF">2021-08-05T13:15:00Z</dcterms:modified>
</cp:coreProperties>
</file>