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69" w:rsidRPr="00FE0F80" w:rsidRDefault="003B5569" w:rsidP="006C146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B5569" w:rsidRPr="005E30B4" w:rsidRDefault="003B5569" w:rsidP="003B4C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0B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Програма </w:t>
      </w:r>
      <w:proofErr w:type="spellStart"/>
      <w:r w:rsidRPr="005E30B4">
        <w:rPr>
          <w:rFonts w:ascii="Times New Roman" w:hAnsi="Times New Roman"/>
          <w:b/>
          <w:color w:val="000000"/>
          <w:sz w:val="28"/>
          <w:szCs w:val="28"/>
        </w:rPr>
        <w:t>проведення</w:t>
      </w:r>
      <w:proofErr w:type="spellEnd"/>
      <w:r w:rsidRPr="005E30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B5569" w:rsidRPr="006A4CB0" w:rsidRDefault="003B5569" w:rsidP="003B4C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E30B4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огляду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-конкурсу на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звання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</w:t>
      </w:r>
      <w:r w:rsidRPr="005E30B4">
        <w:rPr>
          <w:rFonts w:ascii="Times New Roman" w:hAnsi="Times New Roman"/>
          <w:b/>
          <w:bCs/>
          <w:sz w:val="28"/>
          <w:szCs w:val="28"/>
        </w:rPr>
        <w:t>„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Краще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підприємство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5E3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30B4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5E30B4">
        <w:rPr>
          <w:rFonts w:ascii="Times New Roman" w:hAnsi="Times New Roman"/>
          <w:b/>
          <w:bCs/>
          <w:sz w:val="28"/>
          <w:szCs w:val="28"/>
        </w:rPr>
        <w:t>”</w:t>
      </w:r>
      <w:r w:rsidR="0010467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448A">
        <w:rPr>
          <w:rFonts w:ascii="Times New Roman" w:hAnsi="Times New Roman"/>
          <w:b/>
          <w:bCs/>
          <w:sz w:val="28"/>
          <w:szCs w:val="28"/>
          <w:lang w:val="uk-UA"/>
        </w:rPr>
        <w:t>за результатами роботи у 2017</w:t>
      </w:r>
      <w:r w:rsidRPr="005E30B4">
        <w:rPr>
          <w:rFonts w:ascii="Times New Roman" w:hAnsi="Times New Roman"/>
          <w:b/>
          <w:bCs/>
          <w:sz w:val="28"/>
          <w:szCs w:val="28"/>
          <w:lang w:val="uk-UA"/>
        </w:rPr>
        <w:t xml:space="preserve"> році</w:t>
      </w:r>
    </w:p>
    <w:p w:rsidR="003B5569" w:rsidRDefault="003B5569" w:rsidP="003B4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3B5569" w:rsidRPr="00AC17D3" w:rsidRDefault="003B5569" w:rsidP="003B4C1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Організаційна структура Конкурсу</w:t>
      </w:r>
    </w:p>
    <w:p w:rsidR="003B5569" w:rsidRPr="004E39CB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4E39C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56596B">
        <w:rPr>
          <w:rFonts w:ascii="Times New Roman" w:hAnsi="Times New Roman"/>
          <w:sz w:val="28"/>
          <w:szCs w:val="28"/>
          <w:lang w:val="uk-UA"/>
        </w:rPr>
        <w:t>Положення про Всеукраїнський огляд-конкурс на присвоєння звання „Краще підприємство з охорони праці”, затвердженого наказом Міністерства соціальної політики України від 22 грудня 2016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6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5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6596B">
        <w:rPr>
          <w:rFonts w:ascii="Times New Roman" w:hAnsi="Times New Roman"/>
          <w:sz w:val="28"/>
          <w:szCs w:val="28"/>
          <w:lang w:val="uk-UA"/>
        </w:rPr>
        <w:t>№ 1579, зареєстрованого в Міністерстві юстиції України 17 січня 2017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6596B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B82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96B">
        <w:rPr>
          <w:rFonts w:ascii="Times New Roman" w:hAnsi="Times New Roman"/>
          <w:sz w:val="28"/>
          <w:szCs w:val="28"/>
          <w:lang w:val="uk-UA"/>
        </w:rPr>
        <w:t xml:space="preserve">№ 64/29932 </w:t>
      </w:r>
      <w:r>
        <w:rPr>
          <w:rFonts w:ascii="Times New Roman" w:hAnsi="Times New Roman"/>
          <w:sz w:val="28"/>
          <w:szCs w:val="28"/>
          <w:lang w:val="uk-UA"/>
        </w:rPr>
        <w:t>(далі – Положення про Конкурс)</w:t>
      </w:r>
      <w:r w:rsidR="00D3301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CB0" w:rsidRPr="0056596B">
        <w:rPr>
          <w:rFonts w:ascii="Times New Roman" w:hAnsi="Times New Roman"/>
          <w:sz w:val="28"/>
          <w:szCs w:val="28"/>
          <w:lang w:val="uk-UA"/>
        </w:rPr>
        <w:t>Всеукраїнський огляд-конкурс на присвоєння звання „Краще підприємство з охорони праці”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Pr="004E39CB">
        <w:rPr>
          <w:rFonts w:ascii="Times New Roman" w:hAnsi="Times New Roman"/>
          <w:sz w:val="28"/>
          <w:szCs w:val="28"/>
          <w:lang w:val="uk-UA"/>
        </w:rPr>
        <w:t>Конкурс</w:t>
      </w:r>
      <w:r w:rsidR="006A4CB0">
        <w:rPr>
          <w:rFonts w:ascii="Times New Roman" w:hAnsi="Times New Roman"/>
          <w:sz w:val="28"/>
          <w:szCs w:val="28"/>
          <w:lang w:val="uk-UA"/>
        </w:rPr>
        <w:t>)</w:t>
      </w:r>
      <w:r w:rsidRPr="004E39CB">
        <w:rPr>
          <w:rFonts w:ascii="Times New Roman" w:hAnsi="Times New Roman"/>
          <w:sz w:val="28"/>
          <w:szCs w:val="28"/>
          <w:lang w:val="uk-UA"/>
        </w:rPr>
        <w:t xml:space="preserve"> проводиться у три етапи:</w:t>
      </w:r>
    </w:p>
    <w:p w:rsidR="003B5569" w:rsidRPr="004E39CB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E39CB">
        <w:rPr>
          <w:rFonts w:ascii="Times New Roman" w:hAnsi="Times New Roman"/>
          <w:sz w:val="28"/>
          <w:szCs w:val="28"/>
          <w:lang w:val="uk-UA"/>
        </w:rPr>
        <w:t>підготовчий;</w:t>
      </w:r>
    </w:p>
    <w:p w:rsidR="003B5569" w:rsidRPr="004E39CB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E39CB">
        <w:rPr>
          <w:rFonts w:ascii="Times New Roman" w:hAnsi="Times New Roman"/>
          <w:sz w:val="28"/>
          <w:szCs w:val="28"/>
          <w:lang w:val="uk-UA"/>
        </w:rPr>
        <w:t>відбірковий;</w:t>
      </w:r>
    </w:p>
    <w:p w:rsidR="003B5569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E39CB">
        <w:rPr>
          <w:rFonts w:ascii="Times New Roman" w:hAnsi="Times New Roman"/>
          <w:sz w:val="28"/>
          <w:szCs w:val="28"/>
          <w:lang w:val="uk-UA"/>
        </w:rPr>
        <w:t>фінал Конкурсу.</w:t>
      </w:r>
    </w:p>
    <w:p w:rsidR="003B5569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833E51">
        <w:rPr>
          <w:rFonts w:ascii="Times New Roman" w:hAnsi="Times New Roman"/>
          <w:sz w:val="28"/>
          <w:szCs w:val="28"/>
          <w:lang w:val="uk-UA"/>
        </w:rPr>
        <w:t>За результатами оцінювання</w:t>
      </w:r>
      <w:r w:rsidR="00B8245B">
        <w:rPr>
          <w:rFonts w:ascii="Times New Roman" w:hAnsi="Times New Roman"/>
          <w:sz w:val="28"/>
          <w:szCs w:val="28"/>
          <w:lang w:val="uk-UA"/>
        </w:rPr>
        <w:t xml:space="preserve"> учасників Конкурсу конкурсна к</w:t>
      </w:r>
      <w:r w:rsidRPr="00BD2AED">
        <w:rPr>
          <w:rFonts w:ascii="Times New Roman" w:hAnsi="Times New Roman"/>
          <w:sz w:val="28"/>
          <w:szCs w:val="28"/>
          <w:lang w:val="uk-UA"/>
        </w:rPr>
        <w:t>омісія</w:t>
      </w:r>
      <w:r w:rsidR="00B82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5B" w:rsidRPr="00DC5E9C"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Всеукраїнського огляду-конкурсу на присвоєння звання </w:t>
      </w:r>
      <w:r w:rsidR="00B8245B" w:rsidRPr="00DC5E9C">
        <w:rPr>
          <w:rFonts w:ascii="Times New Roman" w:hAnsi="Times New Roman"/>
          <w:bCs/>
          <w:sz w:val="28"/>
          <w:szCs w:val="28"/>
          <w:lang w:val="uk-UA"/>
        </w:rPr>
        <w:t xml:space="preserve">„Краще підприємство з охорони праці” (далі </w:t>
      </w:r>
      <w:r w:rsidR="00B8245B" w:rsidRPr="00DC5E9C">
        <w:rPr>
          <w:sz w:val="28"/>
          <w:szCs w:val="28"/>
          <w:lang w:val="uk-UA"/>
        </w:rPr>
        <w:t>–</w:t>
      </w:r>
      <w:r w:rsidR="00B8245B" w:rsidRPr="00DC5E9C">
        <w:rPr>
          <w:rFonts w:ascii="Times New Roman" w:hAnsi="Times New Roman"/>
          <w:bCs/>
          <w:sz w:val="28"/>
          <w:szCs w:val="28"/>
          <w:lang w:val="uk-UA"/>
        </w:rPr>
        <w:t xml:space="preserve"> Комісія)</w:t>
      </w:r>
      <w:r w:rsidR="00833E51">
        <w:rPr>
          <w:rFonts w:ascii="Times New Roman" w:hAnsi="Times New Roman"/>
          <w:sz w:val="28"/>
          <w:szCs w:val="28"/>
          <w:lang w:val="uk-UA"/>
        </w:rPr>
        <w:t xml:space="preserve">, утворена відповідно до розділу </w:t>
      </w:r>
      <w:r w:rsidR="00833E51">
        <w:rPr>
          <w:rFonts w:ascii="Times New Roman" w:hAnsi="Times New Roman"/>
          <w:sz w:val="28"/>
          <w:szCs w:val="28"/>
          <w:lang w:val="en-US"/>
        </w:rPr>
        <w:t>IV</w:t>
      </w:r>
      <w:r w:rsidR="00833E51" w:rsidRPr="00DC5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E51">
        <w:rPr>
          <w:rFonts w:ascii="Times New Roman" w:hAnsi="Times New Roman"/>
          <w:sz w:val="28"/>
          <w:szCs w:val="28"/>
          <w:lang w:val="uk-UA"/>
        </w:rPr>
        <w:t>Положення про</w:t>
      </w:r>
      <w:r w:rsidR="00B8245B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833E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D2AED">
        <w:rPr>
          <w:rFonts w:ascii="Times New Roman" w:hAnsi="Times New Roman"/>
          <w:sz w:val="28"/>
          <w:szCs w:val="28"/>
          <w:lang w:val="uk-UA"/>
        </w:rPr>
        <w:t>визначає переможців за такими основними номінаціями: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металургія;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машинобудування;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енергетика;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будівництво та промисловість будівельних матеріалів;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транспорт;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агропромисловий комплекс;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легка промисловість;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соціально-культурна сфера;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харчова промисловість та переробка сільськогосподарських продуктів;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вугільна промисловість;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гірничодобувна промисловість;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нафтогазовий комплекс;</w:t>
      </w:r>
    </w:p>
    <w:p w:rsidR="003B5569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хімічна промисловість;</w:t>
      </w:r>
    </w:p>
    <w:p w:rsidR="00870B39" w:rsidRPr="00BD2AED" w:rsidRDefault="00870B3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фармацевтика;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поштова та кур’єрська діяльність;</w:t>
      </w:r>
    </w:p>
    <w:p w:rsidR="003B5569" w:rsidRPr="00BD2AED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AED">
        <w:rPr>
          <w:rFonts w:ascii="Times New Roman" w:hAnsi="Times New Roman"/>
          <w:sz w:val="28"/>
          <w:szCs w:val="28"/>
          <w:lang w:val="uk-UA"/>
        </w:rPr>
        <w:t>житлово-комунальне господарство;</w:t>
      </w:r>
    </w:p>
    <w:p w:rsidR="003B5569" w:rsidRDefault="00E156C1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охорона здоров’я; </w:t>
      </w:r>
    </w:p>
    <w:p w:rsidR="00E53505" w:rsidRDefault="00E53505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гендерна рівність;</w:t>
      </w:r>
    </w:p>
    <w:p w:rsidR="00104678" w:rsidRDefault="00E156C1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інші запропоновані Комісією.</w:t>
      </w:r>
    </w:p>
    <w:p w:rsidR="00104678" w:rsidRPr="00104678" w:rsidRDefault="00104678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категорій та номінацій переможців </w:t>
      </w:r>
      <w:r w:rsidR="00B70102">
        <w:rPr>
          <w:rFonts w:ascii="Times New Roman" w:hAnsi="Times New Roman"/>
          <w:sz w:val="28"/>
          <w:szCs w:val="28"/>
          <w:lang w:val="uk-UA"/>
        </w:rPr>
        <w:t xml:space="preserve">може </w:t>
      </w:r>
      <w:r w:rsidR="00E53505"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B70102">
        <w:rPr>
          <w:rFonts w:ascii="Times New Roman" w:hAnsi="Times New Roman"/>
          <w:sz w:val="28"/>
          <w:szCs w:val="28"/>
          <w:lang w:val="uk-UA"/>
        </w:rPr>
        <w:t xml:space="preserve">змінений та/або доповнений </w:t>
      </w:r>
      <w:r w:rsidR="00E53505">
        <w:rPr>
          <w:rFonts w:ascii="Times New Roman" w:hAnsi="Times New Roman"/>
          <w:sz w:val="28"/>
          <w:szCs w:val="28"/>
          <w:lang w:val="uk-UA"/>
        </w:rPr>
        <w:t>Комісією, з урахуванням виду діяльності учасників Конкурсу.</w:t>
      </w:r>
    </w:p>
    <w:p w:rsidR="003B5569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EDC" w:rsidRDefault="003B5569" w:rsidP="00AC1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513803">
        <w:rPr>
          <w:rFonts w:ascii="Times New Roman" w:hAnsi="Times New Roman"/>
          <w:sz w:val="28"/>
          <w:szCs w:val="28"/>
          <w:lang w:val="uk-UA"/>
        </w:rPr>
        <w:t>Організаційно-методичне, техніч</w:t>
      </w:r>
      <w:r>
        <w:rPr>
          <w:rFonts w:ascii="Times New Roman" w:hAnsi="Times New Roman"/>
          <w:sz w:val="28"/>
          <w:szCs w:val="28"/>
          <w:lang w:val="uk-UA"/>
        </w:rPr>
        <w:t xml:space="preserve">не та інформаційне забезпечення </w:t>
      </w:r>
      <w:r w:rsidRPr="00513803">
        <w:rPr>
          <w:rFonts w:ascii="Times New Roman" w:hAnsi="Times New Roman"/>
          <w:sz w:val="28"/>
          <w:szCs w:val="28"/>
          <w:lang w:val="uk-UA"/>
        </w:rPr>
        <w:t>Конкурсу здійсню</w:t>
      </w:r>
      <w:r w:rsidR="00E520F6">
        <w:rPr>
          <w:rFonts w:ascii="Times New Roman" w:hAnsi="Times New Roman"/>
          <w:sz w:val="28"/>
          <w:szCs w:val="28"/>
          <w:lang w:val="uk-UA"/>
        </w:rPr>
        <w:t>є Держ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авна служба України з питань </w:t>
      </w:r>
      <w:r w:rsidR="00E520F6">
        <w:rPr>
          <w:rFonts w:ascii="Times New Roman" w:hAnsi="Times New Roman"/>
          <w:sz w:val="28"/>
          <w:szCs w:val="28"/>
          <w:lang w:val="uk-UA"/>
        </w:rPr>
        <w:t>праці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proofErr w:type="spellStart"/>
      <w:r w:rsidR="006A4CB0">
        <w:rPr>
          <w:rFonts w:ascii="Times New Roman" w:hAnsi="Times New Roman"/>
          <w:sz w:val="28"/>
          <w:szCs w:val="28"/>
          <w:lang w:val="uk-UA"/>
        </w:rPr>
        <w:lastRenderedPageBreak/>
        <w:t>Держпраці</w:t>
      </w:r>
      <w:proofErr w:type="spellEnd"/>
      <w:r w:rsidR="006A4CB0">
        <w:rPr>
          <w:rFonts w:ascii="Times New Roman" w:hAnsi="Times New Roman"/>
          <w:sz w:val="28"/>
          <w:szCs w:val="28"/>
          <w:lang w:val="uk-UA"/>
        </w:rPr>
        <w:t>)</w:t>
      </w:r>
      <w:r w:rsidR="00020EDC">
        <w:rPr>
          <w:rFonts w:ascii="Times New Roman" w:hAnsi="Times New Roman"/>
          <w:sz w:val="28"/>
          <w:szCs w:val="28"/>
          <w:lang w:val="uk-UA"/>
        </w:rPr>
        <w:t>,</w:t>
      </w:r>
      <w:r w:rsidRPr="005138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територіальні органи та підприємства</w:t>
      </w:r>
      <w:r w:rsidR="00D33012">
        <w:rPr>
          <w:rFonts w:ascii="Times New Roman" w:hAnsi="Times New Roman"/>
          <w:sz w:val="28"/>
          <w:szCs w:val="28"/>
          <w:lang w:val="uk-UA"/>
        </w:rPr>
        <w:t>,</w:t>
      </w:r>
      <w:r w:rsidRPr="005138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належать до сфери управлі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ння </w:t>
      </w:r>
      <w:proofErr w:type="spellStart"/>
      <w:r w:rsidR="006A4CB0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6A4CB0">
        <w:rPr>
          <w:rFonts w:ascii="Times New Roman" w:hAnsi="Times New Roman"/>
          <w:sz w:val="28"/>
          <w:szCs w:val="28"/>
          <w:lang w:val="uk-UA"/>
        </w:rPr>
        <w:t xml:space="preserve"> за участю</w:t>
      </w:r>
      <w:r w:rsidR="00833E51">
        <w:rPr>
          <w:rFonts w:ascii="Times New Roman" w:hAnsi="Times New Roman"/>
          <w:sz w:val="28"/>
          <w:szCs w:val="28"/>
          <w:lang w:val="uk-UA"/>
        </w:rPr>
        <w:t xml:space="preserve"> СПО 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репрезентативних всеукраїнських об’єднань профспілок на національному рівні </w:t>
      </w:r>
      <w:r w:rsidR="00833E51">
        <w:rPr>
          <w:rFonts w:ascii="Times New Roman" w:hAnsi="Times New Roman"/>
          <w:sz w:val="28"/>
          <w:szCs w:val="28"/>
          <w:lang w:val="uk-UA"/>
        </w:rPr>
        <w:t xml:space="preserve">та СПО 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сторони </w:t>
      </w:r>
      <w:r w:rsidR="00833E51">
        <w:rPr>
          <w:rFonts w:ascii="Times New Roman" w:hAnsi="Times New Roman"/>
          <w:sz w:val="28"/>
          <w:szCs w:val="28"/>
          <w:lang w:val="uk-UA"/>
        </w:rPr>
        <w:t>роботодавців</w:t>
      </w:r>
      <w:r w:rsidR="006A4CB0">
        <w:rPr>
          <w:rFonts w:ascii="Times New Roman" w:hAnsi="Times New Roman"/>
          <w:sz w:val="28"/>
          <w:szCs w:val="28"/>
          <w:lang w:val="uk-UA"/>
        </w:rPr>
        <w:t xml:space="preserve"> на національному рівні (далі - СПО профспілок та СПО роботодавців)</w:t>
      </w:r>
      <w:r w:rsidR="00833E51">
        <w:rPr>
          <w:rFonts w:ascii="Times New Roman" w:hAnsi="Times New Roman"/>
          <w:sz w:val="28"/>
          <w:szCs w:val="28"/>
          <w:lang w:val="uk-UA"/>
        </w:rPr>
        <w:t>.</w:t>
      </w:r>
    </w:p>
    <w:p w:rsidR="003B5569" w:rsidRDefault="003B5569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020EDC">
        <w:rPr>
          <w:rFonts w:ascii="Times New Roman" w:hAnsi="Times New Roman"/>
          <w:sz w:val="28"/>
          <w:szCs w:val="28"/>
          <w:lang w:val="uk-UA"/>
        </w:rPr>
        <w:t xml:space="preserve">Відділ з питань охорони праці департаменту з питань праці, </w:t>
      </w:r>
      <w:r w:rsidR="00CD7A40">
        <w:rPr>
          <w:rFonts w:ascii="Times New Roman" w:hAnsi="Times New Roman"/>
          <w:sz w:val="28"/>
          <w:szCs w:val="28"/>
          <w:lang w:val="uk-UA"/>
        </w:rPr>
        <w:t xml:space="preserve">сектор взаємодії зі ЗМІ </w:t>
      </w:r>
      <w:proofErr w:type="spellStart"/>
      <w:r w:rsidR="00CD7A40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CD7A40">
        <w:rPr>
          <w:rFonts w:ascii="Times New Roman" w:hAnsi="Times New Roman"/>
          <w:sz w:val="28"/>
          <w:szCs w:val="28"/>
          <w:lang w:val="uk-UA"/>
        </w:rPr>
        <w:t>, територіальні органи та підприємства,</w:t>
      </w:r>
      <w:r w:rsidR="00CD7A40" w:rsidRPr="00513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A40">
        <w:rPr>
          <w:rFonts w:ascii="Times New Roman" w:hAnsi="Times New Roman"/>
          <w:sz w:val="28"/>
          <w:szCs w:val="28"/>
          <w:lang w:val="uk-UA"/>
        </w:rPr>
        <w:t xml:space="preserve">що належать до сфери управління </w:t>
      </w:r>
      <w:proofErr w:type="spellStart"/>
      <w:r w:rsidR="00CD7A40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CD7A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3C9E">
        <w:rPr>
          <w:rFonts w:ascii="Times New Roman" w:hAnsi="Times New Roman"/>
          <w:sz w:val="28"/>
          <w:szCs w:val="28"/>
          <w:lang w:val="uk-UA"/>
        </w:rPr>
        <w:t xml:space="preserve">за участі </w:t>
      </w:r>
      <w:r w:rsidR="00020EDC">
        <w:rPr>
          <w:rFonts w:ascii="Times New Roman" w:hAnsi="Times New Roman"/>
          <w:sz w:val="28"/>
          <w:szCs w:val="28"/>
          <w:lang w:val="uk-UA"/>
        </w:rPr>
        <w:t>СПО профспілок та СПО роботодавців</w:t>
      </w:r>
      <w:r w:rsidR="000A4BC8">
        <w:rPr>
          <w:rFonts w:ascii="Times New Roman" w:hAnsi="Times New Roman"/>
          <w:sz w:val="28"/>
          <w:szCs w:val="28"/>
          <w:lang w:val="uk-UA"/>
        </w:rPr>
        <w:t>:</w:t>
      </w:r>
      <w:r w:rsidRPr="005138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EDC" w:rsidRDefault="008E3C9E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здійсн</w:t>
      </w:r>
      <w:r w:rsidR="00CD7A40">
        <w:rPr>
          <w:rFonts w:ascii="Times New Roman" w:hAnsi="Times New Roman"/>
          <w:sz w:val="28"/>
          <w:szCs w:val="28"/>
          <w:lang w:val="uk-UA"/>
        </w:rPr>
        <w:t>юють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поточну організаційно-методичну роботу щодо забезпечення проведення Конкурсу, зокрема виконання цієї Програми Конкурсу;</w:t>
      </w:r>
    </w:p>
    <w:p w:rsidR="008E3C9E" w:rsidRDefault="00CD7A40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розробляють</w:t>
      </w:r>
      <w:r w:rsidR="008E3C9E" w:rsidRPr="00020EDC">
        <w:rPr>
          <w:rFonts w:ascii="Times New Roman" w:hAnsi="Times New Roman"/>
          <w:sz w:val="28"/>
          <w:szCs w:val="28"/>
          <w:lang w:val="uk-UA"/>
        </w:rPr>
        <w:t xml:space="preserve"> організаційні та методичні матеріали, рекомендації, які сприяють реалізації проведення Конкурсу;</w:t>
      </w:r>
    </w:p>
    <w:p w:rsidR="008E3C9E" w:rsidRDefault="008E3C9E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взаємоді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з Комісією та учасниками Конкурсу, нада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їм необхідні методичні та інформаційні матеріали, консультаційну допомогу;</w:t>
      </w:r>
    </w:p>
    <w:p w:rsidR="008E3C9E" w:rsidRDefault="008E3C9E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провод</w:t>
      </w:r>
      <w:r w:rsidR="00CD7A40">
        <w:rPr>
          <w:rFonts w:ascii="Times New Roman" w:hAnsi="Times New Roman"/>
          <w:sz w:val="28"/>
          <w:szCs w:val="28"/>
          <w:lang w:val="uk-UA"/>
        </w:rPr>
        <w:t>ять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облік та опрацювання документів, надісланих підприємствами, установами, організаціями, фізичними особами - підприємцями (далі – підприємства), які претендують на участь у Конкурсі;</w:t>
      </w:r>
    </w:p>
    <w:p w:rsidR="008E3C9E" w:rsidRDefault="008E3C9E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обробля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та узагальню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інформацію, форму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і провод</w:t>
      </w:r>
      <w:r w:rsidR="00CD7A40">
        <w:rPr>
          <w:rFonts w:ascii="Times New Roman" w:hAnsi="Times New Roman"/>
          <w:sz w:val="28"/>
          <w:szCs w:val="28"/>
          <w:lang w:val="uk-UA"/>
        </w:rPr>
        <w:t>я</w:t>
      </w:r>
      <w:r w:rsidR="00DC5E9C">
        <w:rPr>
          <w:rFonts w:ascii="Times New Roman" w:hAnsi="Times New Roman"/>
          <w:sz w:val="28"/>
          <w:szCs w:val="28"/>
          <w:lang w:val="uk-UA"/>
        </w:rPr>
        <w:t>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аналіз поданих на Конкурс матеріалів;</w:t>
      </w:r>
    </w:p>
    <w:p w:rsidR="008E3C9E" w:rsidRDefault="00CD7A40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готують</w:t>
      </w:r>
      <w:r w:rsidR="008E3C9E" w:rsidRPr="00020EDC">
        <w:rPr>
          <w:rFonts w:ascii="Times New Roman" w:hAnsi="Times New Roman"/>
          <w:sz w:val="28"/>
          <w:szCs w:val="28"/>
          <w:lang w:val="uk-UA"/>
        </w:rPr>
        <w:t xml:space="preserve"> проекти переліків номінантів та узагальнені матеріали для розгляду на засіданнях Комісії;</w:t>
      </w:r>
    </w:p>
    <w:p w:rsidR="00DC5E9C" w:rsidRDefault="00DC5E9C" w:rsidP="00DC5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організову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>
        <w:rPr>
          <w:rFonts w:ascii="Times New Roman" w:hAnsi="Times New Roman"/>
          <w:sz w:val="28"/>
          <w:szCs w:val="28"/>
          <w:lang w:val="uk-UA"/>
        </w:rPr>
        <w:t>я засідань Комісії та забезпечу</w:t>
      </w:r>
      <w:r w:rsidR="00CD7A40"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їх документальне оформлення;</w:t>
      </w:r>
    </w:p>
    <w:p w:rsidR="00CD7A40" w:rsidRDefault="00CD7A40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DC">
        <w:rPr>
          <w:rFonts w:ascii="Times New Roman" w:hAnsi="Times New Roman"/>
          <w:sz w:val="28"/>
          <w:szCs w:val="28"/>
          <w:lang w:val="uk-UA"/>
        </w:rPr>
        <w:t>здійсню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організаційні заходи щодо підготовки та проведення огляду (відвідування) учасників Конкурсу, вибіркового анкетування працівників учасників Конкурсу щодо стану охорони праці;</w:t>
      </w:r>
    </w:p>
    <w:p w:rsidR="00CD7A40" w:rsidRDefault="00CD7A40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організовують підготовку рекламно-інформаційних матеріалів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про Конкурс для розміщення у засобах масової інформац</w:t>
      </w:r>
      <w:r>
        <w:rPr>
          <w:rFonts w:ascii="Times New Roman" w:hAnsi="Times New Roman"/>
          <w:sz w:val="28"/>
          <w:szCs w:val="28"/>
          <w:lang w:val="uk-UA"/>
        </w:rPr>
        <w:t>ії та забезпечують їх висвітлення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на офіційному сайті </w:t>
      </w:r>
      <w:proofErr w:type="spellStart"/>
      <w:r w:rsidRPr="00020EDC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Pr="00020EDC">
        <w:rPr>
          <w:rFonts w:ascii="Times New Roman" w:hAnsi="Times New Roman"/>
          <w:sz w:val="28"/>
          <w:szCs w:val="28"/>
          <w:lang w:val="uk-UA"/>
        </w:rPr>
        <w:t>;</w:t>
      </w:r>
    </w:p>
    <w:p w:rsidR="00B84210" w:rsidRDefault="00B84210" w:rsidP="003B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проводять роботу з організації</w:t>
      </w:r>
      <w:r w:rsidRPr="00020EDC">
        <w:rPr>
          <w:rFonts w:ascii="Times New Roman" w:hAnsi="Times New Roman"/>
          <w:sz w:val="28"/>
          <w:szCs w:val="28"/>
          <w:lang w:val="uk-UA"/>
        </w:rPr>
        <w:t xml:space="preserve"> відзначення та нагородження переможців Конкурсу;</w:t>
      </w:r>
    </w:p>
    <w:p w:rsidR="00DC5E9C" w:rsidRDefault="00CD7A40" w:rsidP="00DC5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передають</w:t>
      </w:r>
      <w:r w:rsidR="00DC5E9C" w:rsidRPr="00020EDC">
        <w:rPr>
          <w:rFonts w:ascii="Times New Roman" w:hAnsi="Times New Roman"/>
          <w:sz w:val="28"/>
          <w:szCs w:val="28"/>
          <w:lang w:val="uk-UA"/>
        </w:rPr>
        <w:t xml:space="preserve"> матеріали Конкурсу на зберігання до</w:t>
      </w:r>
      <w:r w:rsidR="00DC5E9C">
        <w:rPr>
          <w:rFonts w:ascii="Times New Roman" w:hAnsi="Times New Roman"/>
          <w:sz w:val="28"/>
          <w:szCs w:val="28"/>
          <w:lang w:val="uk-UA"/>
        </w:rPr>
        <w:t xml:space="preserve"> управління документального забезпечення, звернення громадян та доступу до публічної інформації </w:t>
      </w:r>
      <w:proofErr w:type="spellStart"/>
      <w:r w:rsidR="00DC5E9C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DC5E9C">
        <w:rPr>
          <w:rFonts w:ascii="Times New Roman" w:hAnsi="Times New Roman"/>
          <w:sz w:val="28"/>
          <w:szCs w:val="28"/>
          <w:lang w:val="uk-UA"/>
        </w:rPr>
        <w:t>.</w:t>
      </w:r>
      <w:r w:rsidR="00DC5E9C" w:rsidRPr="00020E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7A40" w:rsidRDefault="00CD7A40" w:rsidP="00385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210" w:rsidRDefault="00B84210" w:rsidP="00385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69" w:rsidRPr="00AC17D3" w:rsidRDefault="003B5569" w:rsidP="003B4C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C92DDE">
        <w:rPr>
          <w:rFonts w:ascii="Times New Roman" w:hAnsi="Times New Roman"/>
          <w:b/>
          <w:sz w:val="28"/>
          <w:szCs w:val="28"/>
          <w:lang w:val="uk-UA"/>
        </w:rPr>
        <w:t>Етапи проведення</w:t>
      </w:r>
      <w:r w:rsidR="008F2EFD">
        <w:rPr>
          <w:rFonts w:ascii="Times New Roman" w:hAnsi="Times New Roman"/>
          <w:b/>
          <w:sz w:val="28"/>
          <w:szCs w:val="28"/>
          <w:lang w:val="uk-UA"/>
        </w:rPr>
        <w:t xml:space="preserve"> Конкурсу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 Підготовчий етап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підготовчому етапі Конкурсу </w:t>
      </w:r>
      <w:r w:rsidRPr="00E71A17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71A17">
        <w:rPr>
          <w:rFonts w:ascii="Times New Roman" w:hAnsi="Times New Roman"/>
          <w:sz w:val="28"/>
          <w:szCs w:val="28"/>
          <w:lang w:val="uk-UA"/>
        </w:rPr>
        <w:t xml:space="preserve">подають 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 w:rsidR="00EE26B2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EE2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A17">
        <w:rPr>
          <w:rFonts w:ascii="Times New Roman" w:hAnsi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пункту 3 розділу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71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Положення про Конкурс (далі – реєстраційні документи).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Термін подачі реєстраційних документів становить </w:t>
      </w:r>
      <w:r w:rsidR="00EE26B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EFD">
        <w:rPr>
          <w:rFonts w:ascii="Times New Roman" w:hAnsi="Times New Roman"/>
          <w:sz w:val="28"/>
          <w:szCs w:val="28"/>
          <w:lang w:val="uk-UA"/>
        </w:rPr>
        <w:t>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днів з дати </w:t>
      </w:r>
      <w:r w:rsidRPr="008001DF">
        <w:rPr>
          <w:rFonts w:ascii="Times New Roman" w:hAnsi="Times New Roman"/>
          <w:sz w:val="28"/>
          <w:szCs w:val="28"/>
          <w:lang w:val="uk-UA"/>
        </w:rPr>
        <w:t>оприлюднення оголошення про початок Конкурсу</w:t>
      </w:r>
      <w:r w:rsidRPr="00776341">
        <w:t xml:space="preserve"> </w:t>
      </w:r>
      <w:r w:rsidRPr="00776341">
        <w:rPr>
          <w:rFonts w:ascii="Times New Roman" w:hAnsi="Times New Roman"/>
          <w:sz w:val="28"/>
          <w:szCs w:val="28"/>
          <w:lang w:val="uk-UA"/>
        </w:rPr>
        <w:t>на офіційному сайті Держпраці</w:t>
      </w:r>
      <w:r w:rsidRPr="008001DF">
        <w:rPr>
          <w:rFonts w:ascii="Times New Roman" w:hAnsi="Times New Roman"/>
          <w:sz w:val="28"/>
          <w:szCs w:val="28"/>
          <w:lang w:val="uk-UA"/>
        </w:rPr>
        <w:t>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На засіданні Комісії розглядаються реєстраційні документи на відповідність вимогам встановленим Положенням про Конкурс та визначаються учасники Конкурсу.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Підготовчий етап Конкурс</w:t>
      </w:r>
      <w:r w:rsidR="000F2C7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завершується оприлюдненням списку учасників Конкурсу на офіційному сайті Держпраці.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BA8">
        <w:rPr>
          <w:rFonts w:ascii="Times New Roman" w:hAnsi="Times New Roman"/>
          <w:sz w:val="28"/>
          <w:szCs w:val="28"/>
          <w:lang w:val="uk-UA"/>
        </w:rPr>
        <w:tab/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.2. Відбірковий етап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Учасники Конкурсу на відбірковому етапі подають до</w:t>
      </w:r>
      <w:r w:rsidRPr="00232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012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Pr="00232BA8">
        <w:t xml:space="preserve"> </w:t>
      </w:r>
      <w:r w:rsidRPr="00232BA8">
        <w:rPr>
          <w:rFonts w:ascii="Times New Roman" w:hAnsi="Times New Roman"/>
          <w:sz w:val="28"/>
          <w:szCs w:val="28"/>
          <w:lang w:val="uk-UA"/>
        </w:rPr>
        <w:t xml:space="preserve">документи відповідно до пункту 3 розділу </w:t>
      </w:r>
      <w:r w:rsidRPr="00232BA8">
        <w:rPr>
          <w:rFonts w:ascii="Times New Roman" w:hAnsi="Times New Roman"/>
          <w:sz w:val="28"/>
          <w:szCs w:val="28"/>
          <w:lang w:val="en-US"/>
        </w:rPr>
        <w:t>V</w:t>
      </w:r>
      <w:r w:rsidRPr="00232BA8">
        <w:rPr>
          <w:rFonts w:ascii="Times New Roman" w:hAnsi="Times New Roman"/>
          <w:sz w:val="28"/>
          <w:szCs w:val="28"/>
          <w:lang w:val="uk-UA"/>
        </w:rPr>
        <w:t xml:space="preserve"> Положення про Конкурс</w:t>
      </w:r>
      <w:r w:rsidRPr="00232BA8">
        <w:rPr>
          <w:rFonts w:ascii="Times New Roman" w:hAnsi="Times New Roman"/>
          <w:sz w:val="28"/>
          <w:szCs w:val="28"/>
        </w:rPr>
        <w:t>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tab/>
      </w:r>
      <w:r w:rsidR="000A4BC8">
        <w:rPr>
          <w:rFonts w:ascii="Times New Roman" w:hAnsi="Times New Roman"/>
          <w:sz w:val="28"/>
          <w:szCs w:val="28"/>
          <w:lang w:val="uk-UA"/>
        </w:rPr>
        <w:t>Термін подачі документів для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у відбірковому етапі Конкурсу становить </w:t>
      </w:r>
      <w:r w:rsidR="00EE26B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EFD"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>
        <w:rPr>
          <w:rFonts w:ascii="Times New Roman" w:hAnsi="Times New Roman"/>
          <w:sz w:val="28"/>
          <w:szCs w:val="28"/>
          <w:lang w:val="uk-UA"/>
        </w:rPr>
        <w:t>днів з дати закінчення підготовчого етапу Конкурсу.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Під час відбіркового етапу Комісія: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розглядає документи, подані учасниками Конкурсу;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відвідує учасників Конкурсу з метою збору необхідної інформації та встановлення відповідності поданих учасниками  Конкурсу документів (за згодою учасників Конкурсу);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здійснює вибіркове анкетування у формі анонімного опитування працівників учасників Конкурсу щодо стану охорони праці (за згодою учасників Конкурсу);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аналізує інформацію про результати заходів державного нагляду за станом о</w:t>
      </w:r>
      <w:r>
        <w:rPr>
          <w:rFonts w:ascii="Times New Roman" w:hAnsi="Times New Roman"/>
          <w:sz w:val="28"/>
          <w:szCs w:val="28"/>
          <w:lang w:val="uk-UA"/>
        </w:rPr>
        <w:t>хорони праці учасників Конкурсу;</w:t>
      </w:r>
    </w:p>
    <w:p w:rsidR="003B5569" w:rsidRPr="00232BA8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32BA8">
        <w:rPr>
          <w:rFonts w:ascii="Times New Roman" w:hAnsi="Times New Roman"/>
          <w:sz w:val="28"/>
          <w:szCs w:val="28"/>
          <w:lang w:val="uk-UA"/>
        </w:rPr>
        <w:t>визначає учасників Конкурсу, які візьмуть участь у фіналі Конкурсу, за встановленими номінаціями і категоріями.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Відбірковий </w:t>
      </w:r>
      <w:r w:rsidRPr="00232BA8">
        <w:rPr>
          <w:rFonts w:ascii="Times New Roman" w:hAnsi="Times New Roman"/>
          <w:sz w:val="28"/>
          <w:szCs w:val="28"/>
          <w:lang w:val="uk-UA"/>
        </w:rPr>
        <w:t>етап Конкурс</w:t>
      </w:r>
      <w:r w:rsidR="008F3612">
        <w:rPr>
          <w:rFonts w:ascii="Times New Roman" w:hAnsi="Times New Roman"/>
          <w:sz w:val="28"/>
          <w:szCs w:val="28"/>
          <w:lang w:val="uk-UA"/>
        </w:rPr>
        <w:t>у</w:t>
      </w:r>
      <w:r w:rsidRPr="00232B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завершується оприлюдненням переліку фіналістів Конкурсу на офіційному сайті Держпраці.</w:t>
      </w: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69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 Фінал Конкурсу</w:t>
      </w:r>
    </w:p>
    <w:p w:rsidR="003B5569" w:rsidRPr="005E30B4" w:rsidRDefault="003B5569" w:rsidP="003B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F2173">
        <w:rPr>
          <w:rFonts w:ascii="Times New Roman" w:hAnsi="Times New Roman"/>
          <w:sz w:val="28"/>
          <w:szCs w:val="28"/>
          <w:lang w:val="uk-UA"/>
        </w:rPr>
        <w:t xml:space="preserve">Фінал Конкурсу включає </w:t>
      </w:r>
      <w:r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032832">
        <w:rPr>
          <w:rFonts w:ascii="Times New Roman" w:hAnsi="Times New Roman"/>
          <w:sz w:val="28"/>
          <w:szCs w:val="28"/>
          <w:lang w:val="uk-UA"/>
        </w:rPr>
        <w:t xml:space="preserve"> переможців Конкурсу за встановленими номінац</w:t>
      </w:r>
      <w:r>
        <w:rPr>
          <w:rFonts w:ascii="Times New Roman" w:hAnsi="Times New Roman"/>
          <w:sz w:val="28"/>
          <w:szCs w:val="28"/>
          <w:lang w:val="uk-UA"/>
        </w:rPr>
        <w:t>іями та категоріями, підбиття підсумків</w:t>
      </w:r>
      <w:r w:rsidRPr="00032832">
        <w:rPr>
          <w:rFonts w:ascii="Times New Roman" w:hAnsi="Times New Roman"/>
          <w:sz w:val="28"/>
          <w:szCs w:val="28"/>
          <w:lang w:val="uk-UA"/>
        </w:rPr>
        <w:t xml:space="preserve"> та на</w:t>
      </w:r>
      <w:r>
        <w:rPr>
          <w:rFonts w:ascii="Times New Roman" w:hAnsi="Times New Roman"/>
          <w:sz w:val="28"/>
          <w:szCs w:val="28"/>
          <w:lang w:val="uk-UA"/>
        </w:rPr>
        <w:t xml:space="preserve">городження переможців Конкурсу, </w:t>
      </w:r>
      <w:r w:rsidRPr="00032832">
        <w:rPr>
          <w:rFonts w:ascii="Times New Roman" w:hAnsi="Times New Roman"/>
          <w:sz w:val="28"/>
          <w:szCs w:val="28"/>
          <w:lang w:val="uk-UA"/>
        </w:rPr>
        <w:t xml:space="preserve">заходи щодо висвітлення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03283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роведення Конкурсу та оприлюднення його результатів</w:t>
      </w:r>
      <w:r w:rsidRPr="000328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3B5569" w:rsidRPr="005E30B4" w:rsidSect="00CD7A4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4C8"/>
    <w:multiLevelType w:val="multilevel"/>
    <w:tmpl w:val="771624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3D9010F"/>
    <w:multiLevelType w:val="hybridMultilevel"/>
    <w:tmpl w:val="75221B6E"/>
    <w:lvl w:ilvl="0" w:tplc="4F1677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4"/>
    <w:rsid w:val="00020EDC"/>
    <w:rsid w:val="00032832"/>
    <w:rsid w:val="00040AD0"/>
    <w:rsid w:val="000A4BC8"/>
    <w:rsid w:val="000F2C79"/>
    <w:rsid w:val="00104678"/>
    <w:rsid w:val="001F4DEF"/>
    <w:rsid w:val="002155D0"/>
    <w:rsid w:val="00232BA8"/>
    <w:rsid w:val="002F573C"/>
    <w:rsid w:val="003529D5"/>
    <w:rsid w:val="00382180"/>
    <w:rsid w:val="0038541D"/>
    <w:rsid w:val="003B30C0"/>
    <w:rsid w:val="003B4C1C"/>
    <w:rsid w:val="003B5569"/>
    <w:rsid w:val="003F2CB8"/>
    <w:rsid w:val="0041172C"/>
    <w:rsid w:val="00423B49"/>
    <w:rsid w:val="0042448A"/>
    <w:rsid w:val="004B1A36"/>
    <w:rsid w:val="004E39CB"/>
    <w:rsid w:val="00513803"/>
    <w:rsid w:val="0056596B"/>
    <w:rsid w:val="005C016B"/>
    <w:rsid w:val="005C34B9"/>
    <w:rsid w:val="005E30B4"/>
    <w:rsid w:val="006A4CB0"/>
    <w:rsid w:val="006C1466"/>
    <w:rsid w:val="00776341"/>
    <w:rsid w:val="00782B5C"/>
    <w:rsid w:val="008001DF"/>
    <w:rsid w:val="00833E51"/>
    <w:rsid w:val="00870B39"/>
    <w:rsid w:val="008E3C9E"/>
    <w:rsid w:val="008F2EFD"/>
    <w:rsid w:val="008F3612"/>
    <w:rsid w:val="00A02443"/>
    <w:rsid w:val="00AC17D3"/>
    <w:rsid w:val="00AD0CB1"/>
    <w:rsid w:val="00AE6BCD"/>
    <w:rsid w:val="00AF2173"/>
    <w:rsid w:val="00B43967"/>
    <w:rsid w:val="00B70102"/>
    <w:rsid w:val="00B756F4"/>
    <w:rsid w:val="00B8245B"/>
    <w:rsid w:val="00B84210"/>
    <w:rsid w:val="00BB56A1"/>
    <w:rsid w:val="00BD2AED"/>
    <w:rsid w:val="00C92DDE"/>
    <w:rsid w:val="00CD7A40"/>
    <w:rsid w:val="00D24233"/>
    <w:rsid w:val="00D33012"/>
    <w:rsid w:val="00D5474B"/>
    <w:rsid w:val="00DC5E9C"/>
    <w:rsid w:val="00E156C1"/>
    <w:rsid w:val="00E24512"/>
    <w:rsid w:val="00E34BE0"/>
    <w:rsid w:val="00E520F6"/>
    <w:rsid w:val="00E53505"/>
    <w:rsid w:val="00E71A17"/>
    <w:rsid w:val="00EE26B2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9A6FB-2D7E-469D-A975-D1FFCE3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B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30B4"/>
    <w:pPr>
      <w:ind w:left="720"/>
      <w:contextualSpacing/>
    </w:pPr>
  </w:style>
  <w:style w:type="paragraph" w:styleId="a3">
    <w:name w:val="Balloon Text"/>
    <w:basedOn w:val="a"/>
    <w:link w:val="a4"/>
    <w:semiHidden/>
    <w:rsid w:val="00FE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FE0F80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20ED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Krokoz™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Користувач</cp:lastModifiedBy>
  <cp:revision>2</cp:revision>
  <cp:lastPrinted>2018-04-17T13:27:00Z</cp:lastPrinted>
  <dcterms:created xsi:type="dcterms:W3CDTF">2018-04-17T13:50:00Z</dcterms:created>
  <dcterms:modified xsi:type="dcterms:W3CDTF">2018-04-17T13:50:00Z</dcterms:modified>
</cp:coreProperties>
</file>