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74" w:rsidRPr="00431174" w:rsidRDefault="00431174" w:rsidP="00431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056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Аналітична річна до</w:t>
      </w:r>
      <w:r w:rsidRPr="004311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від</w:t>
      </w:r>
      <w:r w:rsidRPr="00A056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ка</w:t>
      </w:r>
      <w:r w:rsidRPr="004311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про роботу і</w:t>
      </w:r>
      <w:r w:rsidRPr="00A056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</w:t>
      </w:r>
      <w:r w:rsidRPr="004311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зверненнями громадян</w:t>
      </w:r>
    </w:p>
    <w:p w:rsidR="00431174" w:rsidRPr="00A056B0" w:rsidRDefault="00431174" w:rsidP="00431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056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 Управлінні Держпраці у Тернопільській області</w:t>
      </w:r>
    </w:p>
    <w:p w:rsidR="00431174" w:rsidRPr="00431174" w:rsidRDefault="00431174" w:rsidP="00431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056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 </w:t>
      </w:r>
      <w:r w:rsidR="00EF694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</w:t>
      </w:r>
      <w:r w:rsidR="006E5C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</w:t>
      </w:r>
      <w:r w:rsidR="006E14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</w:t>
      </w:r>
      <w:r w:rsidR="00EF694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 xml:space="preserve"> </w:t>
      </w:r>
      <w:r w:rsidR="00EF69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квартал </w:t>
      </w:r>
      <w:r w:rsidRPr="00A056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201</w:t>
      </w:r>
      <w:r w:rsidR="00EF69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9</w:t>
      </w:r>
      <w:r w:rsidRPr="00A056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</w:t>
      </w:r>
      <w:r w:rsidR="00EF69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оку</w:t>
      </w:r>
    </w:p>
    <w:p w:rsidR="00431174" w:rsidRPr="00431174" w:rsidRDefault="00431174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311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 </w:t>
      </w:r>
    </w:p>
    <w:p w:rsidR="00431174" w:rsidRPr="00431174" w:rsidRDefault="00431174" w:rsidP="005E1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311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Статистичні дані щодо кількості звернень громадян, поданих на особистом</w:t>
      </w:r>
      <w:r w:rsidR="00EF69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прийомі та надісланих поштою, в порівнянні</w:t>
      </w:r>
      <w:r w:rsidRPr="004311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 показниками за </w:t>
      </w:r>
      <w:r w:rsidR="00EF69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аналогічний період 2018 року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5"/>
        <w:gridCol w:w="2126"/>
        <w:gridCol w:w="1458"/>
      </w:tblGrid>
      <w:tr w:rsidR="00431174" w:rsidRPr="00431174" w:rsidTr="00431174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74" w:rsidRPr="00431174" w:rsidRDefault="00431174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44" w:rsidRDefault="006E14C0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</w:t>
            </w:r>
            <w:r w:rsidR="00EF6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I</w:t>
            </w:r>
            <w:r w:rsidR="006E5C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</w:t>
            </w:r>
            <w:r w:rsidR="00EF6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 xml:space="preserve"> </w:t>
            </w:r>
            <w:r w:rsidR="00EF6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квартал </w:t>
            </w:r>
          </w:p>
          <w:p w:rsidR="00431174" w:rsidRPr="00431174" w:rsidRDefault="00EF6944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2018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74" w:rsidRPr="00431174" w:rsidRDefault="006E14C0" w:rsidP="00EF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</w:t>
            </w:r>
            <w:r w:rsidR="006E5C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</w:t>
            </w:r>
            <w:r w:rsidR="00EF6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 xml:space="preserve">I </w:t>
            </w:r>
            <w:r w:rsidR="00EF6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квартал 2019</w:t>
            </w:r>
          </w:p>
        </w:tc>
      </w:tr>
      <w:tr w:rsidR="00431174" w:rsidRPr="00431174" w:rsidTr="00431174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431174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056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 громадян поштою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6E14C0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6E14C0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</w:tr>
      <w:tr w:rsidR="00431174" w:rsidRPr="00431174" w:rsidTr="00431174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431174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056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 громадян на особистому прийомі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6E14C0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6E14C0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34</w:t>
            </w:r>
          </w:p>
        </w:tc>
      </w:tr>
      <w:tr w:rsidR="00431174" w:rsidRPr="00431174" w:rsidTr="00431174">
        <w:trPr>
          <w:trHeight w:val="375"/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431174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056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через уповноважену особу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6E14C0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6E14C0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431174" w:rsidRPr="00431174" w:rsidTr="00431174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431174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056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через органи влади: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6E14C0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6E14C0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</w:t>
            </w:r>
          </w:p>
        </w:tc>
      </w:tr>
      <w:tr w:rsidR="00431174" w:rsidRPr="00431174" w:rsidTr="00431174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431174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056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з них від КМУ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6E14C0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6E14C0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431174" w:rsidRPr="00431174" w:rsidTr="00431174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431174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056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 інших органів, установ, організацій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6E14C0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6E14C0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57</w:t>
            </w:r>
          </w:p>
        </w:tc>
      </w:tr>
      <w:tr w:rsidR="00431174" w:rsidRPr="00431174" w:rsidTr="00431174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74" w:rsidRPr="00431174" w:rsidRDefault="00431174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Всього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6E14C0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149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6E14C0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121</w:t>
            </w:r>
          </w:p>
        </w:tc>
      </w:tr>
      <w:tr w:rsidR="00431174" w:rsidRPr="00431174" w:rsidTr="00EF6944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74" w:rsidRPr="00431174" w:rsidRDefault="00431174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із загальної кількості</w:t>
            </w:r>
            <w:r w:rsidR="00D247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: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431174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431174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31174" w:rsidRPr="00431174" w:rsidTr="00431174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74" w:rsidRPr="00431174" w:rsidRDefault="00431174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Колективних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125D27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6E14C0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</w:tr>
      <w:tr w:rsidR="00431174" w:rsidRPr="00431174" w:rsidTr="00431174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74" w:rsidRPr="00431174" w:rsidRDefault="00431174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Повторних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125D27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6E14C0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</w:tr>
    </w:tbl>
    <w:p w:rsidR="006B4AF7" w:rsidRPr="00A056B0" w:rsidRDefault="006B4AF7" w:rsidP="006B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31174" w:rsidRPr="00431174" w:rsidRDefault="00431174" w:rsidP="005E1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 свідчать вищезазначені дані таблиці, загальна кількість колективних звернень у </w:t>
      </w:r>
      <w:r w:rsidR="006E5CD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6E14C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EF69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кварталі </w:t>
      </w:r>
      <w:r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>201</w:t>
      </w:r>
      <w:r w:rsidR="00EF6944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</w:t>
      </w:r>
      <w:r w:rsidR="00EF6944">
        <w:rPr>
          <w:rFonts w:ascii="Times New Roman" w:eastAsia="Times New Roman" w:hAnsi="Times New Roman" w:cs="Times New Roman"/>
          <w:sz w:val="28"/>
          <w:szCs w:val="28"/>
          <w:lang w:eastAsia="uk-UA"/>
        </w:rPr>
        <w:t>ку</w:t>
      </w:r>
      <w:r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>, порівняно з 201</w:t>
      </w:r>
      <w:r w:rsidR="00EF6944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роком, </w:t>
      </w:r>
      <w:r w:rsidR="006E14C0">
        <w:rPr>
          <w:rFonts w:ascii="Times New Roman" w:eastAsia="Times New Roman" w:hAnsi="Times New Roman" w:cs="Times New Roman"/>
          <w:sz w:val="28"/>
          <w:szCs w:val="28"/>
          <w:lang w:eastAsia="uk-UA"/>
        </w:rPr>
        <w:t>збільшилась</w:t>
      </w:r>
      <w:r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r w:rsidR="006E14C0">
        <w:rPr>
          <w:rFonts w:ascii="Times New Roman" w:eastAsia="Times New Roman" w:hAnsi="Times New Roman" w:cs="Times New Roman"/>
          <w:sz w:val="28"/>
          <w:szCs w:val="28"/>
          <w:lang w:eastAsia="uk-UA"/>
        </w:rPr>
        <w:t>10</w:t>
      </w:r>
      <w:r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31174" w:rsidRDefault="00431174" w:rsidP="005E1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Всього, з урахуванням колективних звернень, до 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Управління Держпраці у Тернопільській області в </w:t>
      </w:r>
      <w:r w:rsidR="00EF6944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6E5CD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6E14C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EF69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кварталі 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>201</w:t>
      </w:r>
      <w:r w:rsidR="00EF6944">
        <w:rPr>
          <w:rFonts w:ascii="Times New Roman" w:eastAsia="Times New Roman" w:hAnsi="Times New Roman" w:cs="Times New Roman"/>
          <w:sz w:val="28"/>
          <w:szCs w:val="28"/>
          <w:lang w:eastAsia="uk-UA"/>
        </w:rPr>
        <w:t>9 року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звернулось </w:t>
      </w:r>
      <w:r w:rsidR="006E14C0">
        <w:rPr>
          <w:rFonts w:ascii="Times New Roman" w:eastAsia="Times New Roman" w:hAnsi="Times New Roman" w:cs="Times New Roman"/>
          <w:sz w:val="28"/>
          <w:szCs w:val="28"/>
          <w:lang w:eastAsia="uk-UA"/>
        </w:rPr>
        <w:t>169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громадян</w:t>
      </w:r>
      <w:r w:rsidR="006E5CD0">
        <w:rPr>
          <w:rFonts w:ascii="Times New Roman" w:eastAsia="Times New Roman" w:hAnsi="Times New Roman" w:cs="Times New Roman"/>
          <w:sz w:val="28"/>
          <w:szCs w:val="28"/>
          <w:lang w:eastAsia="uk-UA"/>
        </w:rPr>
        <w:t>ина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(за </w:t>
      </w:r>
      <w:r w:rsidR="00EF69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аналогічний період 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>201</w:t>
      </w:r>
      <w:r w:rsidR="00EF6944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</w:t>
      </w:r>
      <w:r w:rsidR="00EF6944">
        <w:rPr>
          <w:rFonts w:ascii="Times New Roman" w:eastAsia="Times New Roman" w:hAnsi="Times New Roman" w:cs="Times New Roman"/>
          <w:sz w:val="28"/>
          <w:szCs w:val="28"/>
          <w:lang w:eastAsia="uk-UA"/>
        </w:rPr>
        <w:t>оку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6E14C0">
        <w:rPr>
          <w:rFonts w:ascii="Times New Roman" w:eastAsia="Times New Roman" w:hAnsi="Times New Roman" w:cs="Times New Roman"/>
          <w:sz w:val="28"/>
          <w:szCs w:val="28"/>
          <w:lang w:eastAsia="uk-UA"/>
        </w:rPr>
        <w:t>190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6E14C0" w:rsidRPr="00431174" w:rsidRDefault="00125D27" w:rsidP="00125D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Зменшилась</w:t>
      </w:r>
      <w:r w:rsidR="006E1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кількість повторних звернень на у порівнянні із аналогічним періодом 2018 року. </w:t>
      </w:r>
      <w:r w:rsidR="006E14C0" w:rsidRPr="006E14C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Причиною повторних звернень, в більшості випадків є наявність звернень постійних дописувачів, які не згідні з наданими відповідями та яким  рекомендовано вирішувати порушені в за</w:t>
      </w:r>
      <w:r w:rsidR="006E14C0">
        <w:rPr>
          <w:rFonts w:ascii="Times New Roman" w:eastAsia="Times New Roman" w:hAnsi="Times New Roman" w:cs="Times New Roman"/>
          <w:sz w:val="28"/>
          <w:szCs w:val="28"/>
          <w:lang w:eastAsia="uk-UA"/>
        </w:rPr>
        <w:t>явах питання у судовому порядку, а також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визнання Шостим апеляційним адміністративним судом 14.05.2019 </w:t>
      </w:r>
      <w:proofErr w:type="spellStart"/>
      <w:r w:rsidRPr="00125D27">
        <w:rPr>
          <w:rFonts w:ascii="Times New Roman" w:eastAsia="Times New Roman" w:hAnsi="Times New Roman" w:cs="Times New Roman"/>
          <w:sz w:val="28"/>
          <w:szCs w:val="28"/>
          <w:lang w:eastAsia="uk-UA"/>
        </w:rPr>
        <w:t>нечинною</w:t>
      </w:r>
      <w:proofErr w:type="spellEnd"/>
      <w:r w:rsidRPr="00125D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постанову Кабінету Міністрів України від 29.04.2017 року № 295 "Деякі питання реалізації статті 259 Кодексу законів про працю України та статті 34 Закону України "Про місцеве самоврядування в Україні".</w:t>
      </w:r>
    </w:p>
    <w:p w:rsidR="00431174" w:rsidRPr="00431174" w:rsidRDefault="00431174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3117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5B733C" w:rsidRDefault="005B733C" w:rsidP="005E1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311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Структура звернень за їх видами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2"/>
        <w:gridCol w:w="1812"/>
        <w:gridCol w:w="1505"/>
      </w:tblGrid>
      <w:tr w:rsidR="00EF6944" w:rsidRPr="00431174" w:rsidTr="005E1339">
        <w:trPr>
          <w:tblCellSpacing w:w="0" w:type="dxa"/>
        </w:trPr>
        <w:tc>
          <w:tcPr>
            <w:tcW w:w="6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44" w:rsidRPr="00431174" w:rsidRDefault="00EF6944" w:rsidP="0025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44" w:rsidRDefault="006E5CD0" w:rsidP="00A5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</w:t>
            </w:r>
            <w:r w:rsidR="00EF6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I</w:t>
            </w:r>
            <w:r w:rsidR="00125D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</w:t>
            </w:r>
            <w:r w:rsidR="00EF6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 xml:space="preserve"> </w:t>
            </w:r>
            <w:r w:rsidR="00EF6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квартал </w:t>
            </w:r>
          </w:p>
          <w:p w:rsidR="00EF6944" w:rsidRPr="00431174" w:rsidRDefault="00EF6944" w:rsidP="00A5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2018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44" w:rsidRPr="00431174" w:rsidRDefault="00EF6944" w:rsidP="00A5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I</w:t>
            </w:r>
            <w:r w:rsidR="006E5C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</w:t>
            </w:r>
            <w:r w:rsidR="00125D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квартал 2019</w:t>
            </w:r>
          </w:p>
        </w:tc>
      </w:tr>
      <w:tr w:rsidR="005B733C" w:rsidRPr="00431174" w:rsidTr="005E1339">
        <w:trPr>
          <w:tblCellSpacing w:w="0" w:type="dxa"/>
        </w:trPr>
        <w:tc>
          <w:tcPr>
            <w:tcW w:w="6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33C" w:rsidRPr="00431174" w:rsidRDefault="005B733C" w:rsidP="0025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заяви клопотання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3C" w:rsidRPr="00431174" w:rsidRDefault="00125D27" w:rsidP="0025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142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3C" w:rsidRPr="00431174" w:rsidRDefault="00125D27" w:rsidP="0025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114</w:t>
            </w:r>
          </w:p>
        </w:tc>
      </w:tr>
      <w:tr w:rsidR="005B733C" w:rsidRPr="00431174" w:rsidTr="005E1339">
        <w:trPr>
          <w:tblCellSpacing w:w="0" w:type="dxa"/>
        </w:trPr>
        <w:tc>
          <w:tcPr>
            <w:tcW w:w="6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33C" w:rsidRPr="00431174" w:rsidRDefault="005B733C" w:rsidP="0025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пропозиції (зауваження)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3C" w:rsidRPr="00431174" w:rsidRDefault="00EF6944" w:rsidP="0025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3C" w:rsidRPr="00431174" w:rsidRDefault="00EF6944" w:rsidP="0025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B733C" w:rsidRPr="00431174" w:rsidTr="005E1339">
        <w:trPr>
          <w:tblCellSpacing w:w="0" w:type="dxa"/>
        </w:trPr>
        <w:tc>
          <w:tcPr>
            <w:tcW w:w="6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33C" w:rsidRPr="00431174" w:rsidRDefault="005B733C" w:rsidP="0025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скарги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3C" w:rsidRPr="00431174" w:rsidRDefault="00125D27" w:rsidP="0025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3C" w:rsidRPr="00431174" w:rsidRDefault="00125D27" w:rsidP="0025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</w:tr>
    </w:tbl>
    <w:p w:rsidR="005B733C" w:rsidRDefault="005B733C" w:rsidP="00A05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125D27" w:rsidRDefault="00125D27" w:rsidP="005E1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125D27" w:rsidRDefault="00125D27" w:rsidP="005E1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31174" w:rsidRDefault="00431174" w:rsidP="005E1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311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Основні питання, що порушувались у зверненнях громадян за звітний період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9"/>
        <w:gridCol w:w="1808"/>
        <w:gridCol w:w="1502"/>
      </w:tblGrid>
      <w:tr w:rsidR="00424366" w:rsidRPr="00431174" w:rsidTr="004279D5">
        <w:trPr>
          <w:tblCellSpacing w:w="0" w:type="dxa"/>
        </w:trPr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366" w:rsidRPr="00431174" w:rsidRDefault="00424366" w:rsidP="00A07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366" w:rsidRDefault="00125D27" w:rsidP="00A5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</w:t>
            </w:r>
            <w:r w:rsidR="004243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I</w:t>
            </w:r>
            <w:r w:rsidR="006E5C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</w:t>
            </w:r>
            <w:r w:rsidR="004243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 xml:space="preserve"> </w:t>
            </w:r>
            <w:r w:rsidR="004243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квартал </w:t>
            </w:r>
          </w:p>
          <w:p w:rsidR="00424366" w:rsidRPr="00431174" w:rsidRDefault="00424366" w:rsidP="00A5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2018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366" w:rsidRPr="00431174" w:rsidRDefault="00424366" w:rsidP="00A5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I</w:t>
            </w:r>
            <w:r w:rsidR="006E5C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</w:t>
            </w:r>
            <w:r w:rsidR="00125D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квартал 2019</w:t>
            </w:r>
          </w:p>
        </w:tc>
      </w:tr>
      <w:tr w:rsidR="004279D5" w:rsidRPr="00431174" w:rsidTr="00424366">
        <w:trPr>
          <w:tblCellSpacing w:w="0" w:type="dxa"/>
        </w:trPr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7FB8" w:rsidRPr="00431174" w:rsidRDefault="00247FB8" w:rsidP="00A07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праця і заробітна плата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(</w:t>
            </w:r>
            <w:r w:rsidR="004279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порушення законодавства про працю в частині оплати праці, неофіційного працевлаштування, неправомірного звільнення, надання відпусток та інших трудових норм. Надання роз’яснень з питань праці)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7FB8" w:rsidRPr="00431174" w:rsidRDefault="00125D27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133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7FB8" w:rsidRPr="00431174" w:rsidRDefault="00CC7C2D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102</w:t>
            </w:r>
          </w:p>
        </w:tc>
      </w:tr>
      <w:tr w:rsidR="004279D5" w:rsidRPr="00431174" w:rsidTr="00125D27">
        <w:trPr>
          <w:tblCellSpacing w:w="0" w:type="dxa"/>
        </w:trPr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9D5" w:rsidRPr="00431174" w:rsidRDefault="004279D5" w:rsidP="00D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будівництво та підприємництво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(щодо можливих порушень на будівництві)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9D5" w:rsidRPr="00431174" w:rsidRDefault="00125D27" w:rsidP="00D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9D5" w:rsidRPr="00431174" w:rsidRDefault="00CC7C2D" w:rsidP="00D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4279D5" w:rsidRPr="00431174" w:rsidTr="004279D5">
        <w:trPr>
          <w:tblCellSpacing w:w="0" w:type="dxa"/>
        </w:trPr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FB8" w:rsidRPr="00431174" w:rsidRDefault="004279D5" w:rsidP="0042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охорона праці та промислова безпека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7FB8" w:rsidRPr="00431174" w:rsidRDefault="00125D27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7FB8" w:rsidRPr="00431174" w:rsidRDefault="00CC7C2D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</w:tr>
      <w:tr w:rsidR="00125D27" w:rsidRPr="00431174" w:rsidTr="004279D5">
        <w:trPr>
          <w:tblCellSpacing w:w="0" w:type="dxa"/>
        </w:trPr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D27" w:rsidRDefault="00125D27" w:rsidP="0042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охорона здоров’я 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D27" w:rsidRDefault="00125D27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D27" w:rsidRPr="00431174" w:rsidRDefault="00CC7C2D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CC7C2D" w:rsidRPr="00431174" w:rsidTr="004279D5">
        <w:trPr>
          <w:tblCellSpacing w:w="0" w:type="dxa"/>
        </w:trPr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C2D" w:rsidRDefault="00CC7C2D" w:rsidP="0042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діяльність підприємств та установ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C2D" w:rsidRDefault="00CC7C2D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C2D" w:rsidRDefault="00CC7C2D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</w:tr>
      <w:tr w:rsidR="00424366" w:rsidRPr="00431174" w:rsidTr="004279D5">
        <w:trPr>
          <w:tblCellSpacing w:w="0" w:type="dxa"/>
        </w:trPr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366" w:rsidRDefault="00424366" w:rsidP="0042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інше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366" w:rsidRPr="00431174" w:rsidRDefault="00125D27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366" w:rsidRDefault="00CC7C2D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</w:tr>
    </w:tbl>
    <w:p w:rsidR="00247FB8" w:rsidRDefault="00247FB8" w:rsidP="00A05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31174" w:rsidRDefault="001C529B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за результатами розгляду звернень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0"/>
        <w:gridCol w:w="1813"/>
        <w:gridCol w:w="1506"/>
      </w:tblGrid>
      <w:tr w:rsidR="00424366" w:rsidRPr="00431174" w:rsidTr="005E1339">
        <w:trPr>
          <w:tblCellSpacing w:w="0" w:type="dxa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366" w:rsidRPr="00431174" w:rsidRDefault="00424366" w:rsidP="00A07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366" w:rsidRDefault="00CC7C2D" w:rsidP="00A5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</w:t>
            </w:r>
            <w:r w:rsidR="006E5C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</w:t>
            </w:r>
            <w:r w:rsidR="004243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 xml:space="preserve">I </w:t>
            </w:r>
            <w:r w:rsidR="004243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квартал </w:t>
            </w:r>
          </w:p>
          <w:p w:rsidR="00424366" w:rsidRPr="00431174" w:rsidRDefault="00424366" w:rsidP="00A5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2018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366" w:rsidRPr="00431174" w:rsidRDefault="00CC7C2D" w:rsidP="00A5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</w:t>
            </w:r>
            <w:r w:rsidR="006E5C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</w:t>
            </w:r>
            <w:r w:rsidR="004243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 xml:space="preserve">I </w:t>
            </w:r>
            <w:r w:rsidR="004243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квартал 2019</w:t>
            </w:r>
          </w:p>
        </w:tc>
      </w:tr>
      <w:tr w:rsidR="001C529B" w:rsidRPr="00431174" w:rsidTr="005E1339">
        <w:trPr>
          <w:tblCellSpacing w:w="0" w:type="dxa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9B" w:rsidRPr="00431174" w:rsidRDefault="001C529B" w:rsidP="00A07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вирішено позитивно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9B" w:rsidRPr="00431174" w:rsidRDefault="00CC7C2D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9B" w:rsidRPr="00431174" w:rsidRDefault="00CC7C2D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</w:tr>
      <w:tr w:rsidR="001C529B" w:rsidRPr="00431174" w:rsidTr="005E1339">
        <w:trPr>
          <w:tblCellSpacing w:w="0" w:type="dxa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9B" w:rsidRPr="00431174" w:rsidRDefault="001C529B" w:rsidP="00A07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дано роз’яснення 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9B" w:rsidRPr="00431174" w:rsidRDefault="00CC7C2D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63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9B" w:rsidRPr="00431174" w:rsidRDefault="00CC7C2D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80</w:t>
            </w:r>
          </w:p>
        </w:tc>
      </w:tr>
      <w:tr w:rsidR="001C529B" w:rsidRPr="00431174" w:rsidTr="005E1339">
        <w:trPr>
          <w:tblCellSpacing w:w="0" w:type="dxa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9B" w:rsidRPr="00431174" w:rsidRDefault="001C529B" w:rsidP="00E4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звернення, що надіслано за належністю</w:t>
            </w:r>
            <w:r w:rsidR="00E465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відповідно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статт</w:t>
            </w:r>
            <w:r w:rsidR="00E465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  7 </w:t>
            </w:r>
            <w:r w:rsidR="00E465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Закону України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«Про </w:t>
            </w:r>
            <w:r w:rsidR="00E465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звернення громадян»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9B" w:rsidRPr="00431174" w:rsidRDefault="00CC7C2D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9B" w:rsidRPr="00431174" w:rsidRDefault="00CC7C2D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1C529B" w:rsidRPr="00431174" w:rsidTr="005E1339">
        <w:trPr>
          <w:tblCellSpacing w:w="0" w:type="dxa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9B" w:rsidRDefault="001C529B" w:rsidP="001C5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звернення, що не підлягають розгляду відповідно до статей 8 і 17 З</w:t>
            </w:r>
            <w:r w:rsidR="00E465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акону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</w:t>
            </w:r>
            <w:r w:rsidR="00E465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країни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«Про звернення громадян»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9B" w:rsidRPr="00431174" w:rsidRDefault="00CC7C2D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9B" w:rsidRPr="00431174" w:rsidRDefault="00CC7C2D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</w:tr>
      <w:tr w:rsidR="001C529B" w:rsidRPr="00431174" w:rsidTr="005E1339">
        <w:trPr>
          <w:tblCellSpacing w:w="0" w:type="dxa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9B" w:rsidRDefault="001C529B" w:rsidP="00CC7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</w:t>
            </w:r>
            <w:r w:rsidR="00EE448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стадії розгляду станом на </w:t>
            </w:r>
            <w:r w:rsidR="00CC7C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30.09</w:t>
            </w:r>
            <w:bookmarkStart w:id="0" w:name="_GoBack"/>
            <w:bookmarkEnd w:id="0"/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9B" w:rsidRPr="00431174" w:rsidRDefault="00CC7C2D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9B" w:rsidRPr="00431174" w:rsidRDefault="00CC7C2D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</w:t>
            </w:r>
          </w:p>
        </w:tc>
      </w:tr>
      <w:tr w:rsidR="00584063" w:rsidRPr="00431174" w:rsidTr="005E1339">
        <w:trPr>
          <w:tblCellSpacing w:w="0" w:type="dxa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063" w:rsidRDefault="00584063" w:rsidP="001C5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звернення, що повернуто авторові відповідно до статей 5 і 7 </w:t>
            </w:r>
            <w:r w:rsidR="00E465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Закону України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«Про звернення громадян»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063" w:rsidRDefault="00CC7C2D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063" w:rsidRDefault="00CC7C2D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</w:tbl>
    <w:p w:rsidR="001C529B" w:rsidRPr="00431174" w:rsidRDefault="001C529B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B1914" w:rsidRDefault="00BB1914" w:rsidP="00BB19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Громадян п</w:t>
      </w:r>
      <w:r w:rsidRPr="002D6F36">
        <w:rPr>
          <w:rFonts w:ascii="Times New Roman" w:hAnsi="Times New Roman" w:cs="Times New Roman"/>
          <w:sz w:val="28"/>
          <w:szCs w:val="28"/>
          <w:lang w:eastAsia="uk-UA"/>
        </w:rPr>
        <w:t>ільгови</w:t>
      </w:r>
      <w:r>
        <w:rPr>
          <w:rFonts w:ascii="Times New Roman" w:hAnsi="Times New Roman" w:cs="Times New Roman"/>
          <w:sz w:val="28"/>
          <w:szCs w:val="28"/>
          <w:lang w:eastAsia="uk-UA"/>
        </w:rPr>
        <w:t>х</w:t>
      </w:r>
      <w:r w:rsidRPr="002D6F36">
        <w:rPr>
          <w:rFonts w:ascii="Times New Roman" w:hAnsi="Times New Roman" w:cs="Times New Roman"/>
          <w:sz w:val="28"/>
          <w:szCs w:val="28"/>
          <w:lang w:eastAsia="uk-UA"/>
        </w:rPr>
        <w:t xml:space="preserve"> категорій д</w:t>
      </w:r>
      <w:r w:rsidR="00504077">
        <w:rPr>
          <w:rFonts w:ascii="Times New Roman" w:hAnsi="Times New Roman" w:cs="Times New Roman"/>
          <w:sz w:val="28"/>
          <w:szCs w:val="28"/>
          <w:lang w:eastAsia="uk-UA"/>
        </w:rPr>
        <w:t xml:space="preserve">о Управління звернулось </w:t>
      </w:r>
      <w:r w:rsidR="00CC7C2D">
        <w:rPr>
          <w:rFonts w:ascii="Times New Roman" w:hAnsi="Times New Roman" w:cs="Times New Roman"/>
          <w:sz w:val="28"/>
          <w:szCs w:val="28"/>
          <w:lang w:eastAsia="uk-UA"/>
        </w:rPr>
        <w:t>2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ос</w:t>
      </w:r>
      <w:r w:rsidR="00504077">
        <w:rPr>
          <w:rFonts w:ascii="Times New Roman" w:hAnsi="Times New Roman" w:cs="Times New Roman"/>
          <w:sz w:val="28"/>
          <w:szCs w:val="28"/>
          <w:lang w:eastAsia="uk-UA"/>
        </w:rPr>
        <w:t>о</w:t>
      </w:r>
      <w:r>
        <w:rPr>
          <w:rFonts w:ascii="Times New Roman" w:hAnsi="Times New Roman" w:cs="Times New Roman"/>
          <w:sz w:val="28"/>
          <w:szCs w:val="28"/>
          <w:lang w:eastAsia="uk-UA"/>
        </w:rPr>
        <w:t>б</w:t>
      </w:r>
      <w:r w:rsidR="00504077">
        <w:rPr>
          <w:rFonts w:ascii="Times New Roman" w:hAnsi="Times New Roman" w:cs="Times New Roman"/>
          <w:sz w:val="28"/>
          <w:szCs w:val="28"/>
          <w:lang w:eastAsia="uk-UA"/>
        </w:rPr>
        <w:t>и</w:t>
      </w:r>
      <w:r>
        <w:rPr>
          <w:rFonts w:ascii="Times New Roman" w:hAnsi="Times New Roman" w:cs="Times New Roman"/>
          <w:sz w:val="28"/>
          <w:szCs w:val="28"/>
          <w:lang w:eastAsia="uk-UA"/>
        </w:rPr>
        <w:t>, які у відповідності до статті 20 Закону України «Про звернення громадян» розглядались у першочерговому порядку.</w:t>
      </w:r>
    </w:p>
    <w:p w:rsidR="00584063" w:rsidRDefault="00584063" w:rsidP="00BB191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>Фахівцями Управлінням здійснювався своєчасний та об’єктивний розгляд звернень, про результати розгляд</w:t>
      </w:r>
      <w:r w:rsidR="00E465B7">
        <w:rPr>
          <w:rFonts w:ascii="Times New Roman" w:eastAsia="Times New Roman" w:hAnsi="Times New Roman" w:cs="Times New Roman"/>
          <w:sz w:val="28"/>
          <w:szCs w:val="28"/>
          <w:lang w:eastAsia="uk-UA"/>
        </w:rPr>
        <w:t>у громадяни були проінформовані</w:t>
      </w: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встановлені законодавством </w:t>
      </w:r>
      <w:r w:rsidR="00E465B7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терміни</w:t>
      </w: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B1914" w:rsidRPr="00BB1914" w:rsidRDefault="00BB1914" w:rsidP="00BB19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1914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Управлінням створюються всі необхідні умови для реалізації громадянами своїх прав на звернення та забезпечується виконання Указу Президента України від 07.02.2008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а також Закону України від 02.10.1996 № 393 «Про звернення громадян».</w:t>
      </w:r>
    </w:p>
    <w:p w:rsidR="00BB1914" w:rsidRPr="00BB1914" w:rsidRDefault="00BB1914" w:rsidP="00BB19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1914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Підвищення ефективності розгляду звернень жителів області та забезпечення </w:t>
      </w:r>
      <w:r w:rsidR="00E465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виконання </w:t>
      </w:r>
      <w:r w:rsidRPr="00BB19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вимог законодавства </w:t>
      </w:r>
      <w:r w:rsidR="00E465B7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981B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звернення</w:t>
      </w:r>
      <w:r w:rsidRPr="00BB19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громадян залишається першочерговим завданням Управління.</w:t>
      </w:r>
    </w:p>
    <w:p w:rsidR="00431174" w:rsidRDefault="00431174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B1914" w:rsidRDefault="00BB1914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B1914" w:rsidRDefault="00BB1914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B1914" w:rsidRDefault="00BB1914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A1AC0" w:rsidRPr="005E1339" w:rsidRDefault="00BB1914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Головний спеціаліст з питан</w:t>
      </w:r>
      <w:r w:rsidR="00AA1AC0"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ь </w:t>
      </w:r>
    </w:p>
    <w:p w:rsidR="00AA1AC0" w:rsidRPr="005E1339" w:rsidRDefault="00AA1AC0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звернення громадян та </w:t>
      </w:r>
    </w:p>
    <w:p w:rsidR="00BB1914" w:rsidRPr="00431174" w:rsidRDefault="00AA1AC0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доступу до публічної інформації</w:t>
      </w:r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Наталія </w:t>
      </w:r>
      <w:proofErr w:type="spellStart"/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Лівінська</w:t>
      </w:r>
      <w:proofErr w:type="spellEnd"/>
    </w:p>
    <w:sectPr w:rsidR="00BB1914" w:rsidRPr="004311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A3"/>
    <w:rsid w:val="00125D27"/>
    <w:rsid w:val="001B30C1"/>
    <w:rsid w:val="001C529B"/>
    <w:rsid w:val="002162DC"/>
    <w:rsid w:val="00247FB8"/>
    <w:rsid w:val="00424366"/>
    <w:rsid w:val="004279D5"/>
    <w:rsid w:val="00431174"/>
    <w:rsid w:val="00504077"/>
    <w:rsid w:val="00584063"/>
    <w:rsid w:val="005B733C"/>
    <w:rsid w:val="005E1339"/>
    <w:rsid w:val="006146C1"/>
    <w:rsid w:val="006302E3"/>
    <w:rsid w:val="006B4AF7"/>
    <w:rsid w:val="006C44A3"/>
    <w:rsid w:val="006E14C0"/>
    <w:rsid w:val="006E5CD0"/>
    <w:rsid w:val="00981B22"/>
    <w:rsid w:val="009F4E3B"/>
    <w:rsid w:val="00A056B0"/>
    <w:rsid w:val="00AA1AC0"/>
    <w:rsid w:val="00AE221E"/>
    <w:rsid w:val="00B366EC"/>
    <w:rsid w:val="00BB1914"/>
    <w:rsid w:val="00CC7C2D"/>
    <w:rsid w:val="00D24728"/>
    <w:rsid w:val="00E465B7"/>
    <w:rsid w:val="00EE4484"/>
    <w:rsid w:val="00E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2644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295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860">
          <w:marLeft w:val="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361">
          <w:marLeft w:val="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7C295-5A15-46AA-BCB3-FFEB7A38A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2382</Words>
  <Characters>1358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2019-01-10T10:54:00Z</cp:lastPrinted>
  <dcterms:created xsi:type="dcterms:W3CDTF">2019-07-22T13:08:00Z</dcterms:created>
  <dcterms:modified xsi:type="dcterms:W3CDTF">2019-10-09T07:08:00Z</dcterms:modified>
</cp:coreProperties>
</file>