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74" w:rsidRPr="00431174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Аналітична до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роботу і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зверненнями громадян</w:t>
      </w:r>
    </w:p>
    <w:p w:rsidR="00431174" w:rsidRPr="00A056B0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Управлінні Держпраці у Тернопільській області</w:t>
      </w:r>
    </w:p>
    <w:p w:rsidR="00431174" w:rsidRPr="00431174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I 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квартал 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="000603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оку</w:t>
      </w:r>
    </w:p>
    <w:p w:rsidR="00431174" w:rsidRP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</w:p>
    <w:p w:rsidR="00431174" w:rsidRPr="00431174" w:rsidRDefault="00431174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Статистичні дані щодо кількості звернень громадян, поданих на особистом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прийомі та надісланих поштою, в порівнянні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показниками за 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аналогічний період 201</w:t>
      </w:r>
      <w:r w:rsidR="000603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5"/>
        <w:gridCol w:w="1458"/>
        <w:gridCol w:w="1458"/>
      </w:tblGrid>
      <w:tr w:rsidR="0006039F" w:rsidRPr="00431174" w:rsidTr="001844B6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9F" w:rsidRPr="00431174" w:rsidRDefault="0006039F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9F" w:rsidRPr="00431174" w:rsidRDefault="0006039F" w:rsidP="00EF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9F" w:rsidRDefault="0006039F" w:rsidP="00EF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</w:t>
            </w:r>
          </w:p>
          <w:p w:rsidR="0006039F" w:rsidRDefault="0006039F" w:rsidP="00EF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2020</w:t>
            </w:r>
          </w:p>
        </w:tc>
      </w:tr>
      <w:tr w:rsidR="0006039F" w:rsidRPr="00431174" w:rsidTr="001844B6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Pr="00431174" w:rsidRDefault="0006039F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громадян поштою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Pr="00431174" w:rsidRDefault="0006039F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9F" w:rsidRDefault="0006039F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</w:t>
            </w:r>
          </w:p>
        </w:tc>
      </w:tr>
      <w:tr w:rsidR="0006039F" w:rsidRPr="00431174" w:rsidTr="001844B6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Pr="00431174" w:rsidRDefault="0006039F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громадян на особистому прийомі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Pr="00431174" w:rsidRDefault="0006039F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9F" w:rsidRDefault="0006039F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</w:t>
            </w:r>
          </w:p>
        </w:tc>
      </w:tr>
      <w:tr w:rsidR="0006039F" w:rsidRPr="00431174" w:rsidTr="001844B6">
        <w:trPr>
          <w:trHeight w:val="375"/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Pr="00431174" w:rsidRDefault="0006039F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через уповноважену особу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Pr="00431174" w:rsidRDefault="0006039F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9F" w:rsidRDefault="0006039F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06039F" w:rsidRPr="00431174" w:rsidTr="001844B6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Pr="00431174" w:rsidRDefault="0006039F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через органи влади: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Pr="00431174" w:rsidRDefault="0006039F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9F" w:rsidRDefault="0006039F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</w:tr>
      <w:tr w:rsidR="0006039F" w:rsidRPr="00431174" w:rsidTr="001844B6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Pr="00431174" w:rsidRDefault="0006039F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з них від КМУ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Pr="00431174" w:rsidRDefault="0006039F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9F" w:rsidRDefault="0006039F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06039F" w:rsidRPr="00431174" w:rsidTr="001844B6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Pr="00431174" w:rsidRDefault="0006039F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інших органів, установ, організацій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Pr="00431174" w:rsidRDefault="0006039F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9F" w:rsidRDefault="0006039F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</w:t>
            </w:r>
          </w:p>
        </w:tc>
      </w:tr>
      <w:tr w:rsidR="0006039F" w:rsidRPr="00431174" w:rsidTr="001844B6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9F" w:rsidRPr="00431174" w:rsidRDefault="0006039F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Pr="00431174" w:rsidRDefault="0006039F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130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9F" w:rsidRDefault="0006039F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158</w:t>
            </w:r>
          </w:p>
        </w:tc>
      </w:tr>
      <w:tr w:rsidR="0006039F" w:rsidRPr="00431174" w:rsidTr="001844B6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9F" w:rsidRPr="00431174" w:rsidRDefault="0006039F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 загальної кількості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Pr="00431174" w:rsidRDefault="0006039F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9F" w:rsidRPr="00431174" w:rsidRDefault="0006039F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6039F" w:rsidRPr="00431174" w:rsidTr="001844B6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9F" w:rsidRPr="00431174" w:rsidRDefault="0006039F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Колективних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Pr="00431174" w:rsidRDefault="0006039F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9F" w:rsidRDefault="0006039F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06039F" w:rsidRPr="00431174" w:rsidTr="001844B6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9F" w:rsidRPr="00431174" w:rsidRDefault="0006039F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Повторних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Pr="00431174" w:rsidRDefault="0006039F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9F" w:rsidRDefault="0006039F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</w:tbl>
    <w:p w:rsidR="0006039F" w:rsidRDefault="00431174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свідчать </w:t>
      </w:r>
      <w:r w:rsidR="0006039F"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дані 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вищезазначе</w:t>
      </w:r>
      <w:r w:rsidR="0006039F">
        <w:rPr>
          <w:rFonts w:ascii="Times New Roman" w:eastAsia="Times New Roman" w:hAnsi="Times New Roman" w:cs="Times New Roman"/>
          <w:sz w:val="28"/>
          <w:szCs w:val="28"/>
          <w:lang w:eastAsia="uk-UA"/>
        </w:rPr>
        <w:t>ної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таблиці, загальна кількість</w:t>
      </w:r>
      <w:r w:rsidR="000603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звернень за перший квартал 2020 року у порівнянні із першим кварталом 2019 року збільшилась на 28 звернень.</w:t>
      </w:r>
    </w:p>
    <w:p w:rsidR="00431174" w:rsidRPr="00431174" w:rsidRDefault="0006039F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431174"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олективних звернень у 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кварталі </w:t>
      </w:r>
      <w:r w:rsidR="00431174"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431174"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ку</w:t>
      </w:r>
      <w:r w:rsidR="00431174"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порівняно з 201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431174"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роком, зменшилась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431174"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1174" w:rsidRPr="00431174" w:rsidRDefault="00431174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Всього, з урахуванням колективних звернень, до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 Держпраці у Тернопільській області в 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кварталі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06039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звернулось </w:t>
      </w:r>
      <w:r w:rsidR="0006039F">
        <w:rPr>
          <w:rFonts w:ascii="Times New Roman" w:eastAsia="Times New Roman" w:hAnsi="Times New Roman" w:cs="Times New Roman"/>
          <w:sz w:val="28"/>
          <w:szCs w:val="28"/>
          <w:lang w:eastAsia="uk-UA"/>
        </w:rPr>
        <w:t>182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</w:t>
      </w:r>
      <w:r w:rsidR="0006039F">
        <w:rPr>
          <w:rFonts w:ascii="Times New Roman" w:eastAsia="Times New Roman" w:hAnsi="Times New Roman" w:cs="Times New Roman"/>
          <w:sz w:val="28"/>
          <w:szCs w:val="28"/>
          <w:lang w:eastAsia="uk-UA"/>
        </w:rPr>
        <w:t>ина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аналогічний період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06039F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оку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06039F">
        <w:rPr>
          <w:rFonts w:ascii="Times New Roman" w:eastAsia="Times New Roman" w:hAnsi="Times New Roman" w:cs="Times New Roman"/>
          <w:sz w:val="28"/>
          <w:szCs w:val="28"/>
          <w:lang w:eastAsia="uk-UA"/>
        </w:rPr>
        <w:t>08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31174" w:rsidRPr="00431174" w:rsidRDefault="0006039F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Повторних звернень в порівнянні із аналогічним періодом 2019 року зменшилось на 3. </w:t>
      </w:r>
      <w:r w:rsidR="00431174"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="00431174"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повторних звернень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більшості випадків є </w:t>
      </w:r>
      <w:r w:rsidR="00431174"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наявність звернень постійн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431174"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допису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вачів,</w:t>
      </w:r>
      <w:r w:rsidR="00431174"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і не згідні з наданими відповідями</w:t>
      </w:r>
      <w:r w:rsidR="00431174"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56B0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яким </w:t>
      </w:r>
      <w:r w:rsidR="00431174"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рекомендовано вирішувати порушені </w:t>
      </w:r>
      <w:r w:rsidR="00A056B0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в заявах</w:t>
      </w:r>
      <w:r w:rsidR="00431174"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у судовому порядку.</w:t>
      </w:r>
    </w:p>
    <w:p w:rsidR="00431174" w:rsidRP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117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B733C" w:rsidRDefault="005B733C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</w:t>
      </w:r>
      <w:bookmarkStart w:id="0" w:name="_GoBack"/>
      <w:bookmarkEnd w:id="0"/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труктура звернень за їх видами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1505"/>
        <w:gridCol w:w="1505"/>
      </w:tblGrid>
      <w:tr w:rsidR="0006039F" w:rsidRPr="00431174" w:rsidTr="00C918F3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9F" w:rsidRPr="00431174" w:rsidRDefault="0006039F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9F" w:rsidRPr="00431174" w:rsidRDefault="0006039F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9F" w:rsidRPr="0006039F" w:rsidRDefault="0006039F" w:rsidP="000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060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proofErr w:type="spellStart"/>
            <w:r w:rsidRPr="00060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квартал</w:t>
            </w:r>
            <w:proofErr w:type="spellEnd"/>
          </w:p>
          <w:p w:rsidR="0006039F" w:rsidRDefault="0006039F" w:rsidP="000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060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2020</w:t>
            </w:r>
          </w:p>
        </w:tc>
      </w:tr>
      <w:tr w:rsidR="0006039F" w:rsidRPr="00431174" w:rsidTr="00C918F3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9F" w:rsidRPr="00431174" w:rsidRDefault="0006039F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заяви клопотання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Pr="00431174" w:rsidRDefault="0006039F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128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9F" w:rsidRDefault="0006039F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157</w:t>
            </w:r>
          </w:p>
        </w:tc>
      </w:tr>
      <w:tr w:rsidR="0006039F" w:rsidRPr="00431174" w:rsidTr="00C918F3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9F" w:rsidRPr="00431174" w:rsidRDefault="0006039F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пропозиції (зауваження)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Pr="00431174" w:rsidRDefault="0006039F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9F" w:rsidRDefault="0006039F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06039F" w:rsidRPr="00431174" w:rsidTr="00C918F3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9F" w:rsidRPr="00431174" w:rsidRDefault="0006039F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скарги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Pr="00431174" w:rsidRDefault="0006039F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9F" w:rsidRDefault="0006039F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</w:tbl>
    <w:p w:rsidR="005B733C" w:rsidRDefault="005B733C" w:rsidP="00A0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1174" w:rsidRDefault="00431174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Основні питання, що порушувались у зверненнях громадян за звітний період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9"/>
        <w:gridCol w:w="1502"/>
        <w:gridCol w:w="1502"/>
      </w:tblGrid>
      <w:tr w:rsidR="0006039F" w:rsidRPr="00431174" w:rsidTr="0006039F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9F" w:rsidRPr="00431174" w:rsidRDefault="0006039F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Pr="00431174" w:rsidRDefault="0006039F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Pr="0006039F" w:rsidRDefault="0006039F" w:rsidP="000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060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proofErr w:type="spellStart"/>
            <w:r w:rsidRPr="00060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квартал</w:t>
            </w:r>
            <w:proofErr w:type="spellEnd"/>
          </w:p>
          <w:p w:rsidR="0006039F" w:rsidRDefault="0006039F" w:rsidP="000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060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2020</w:t>
            </w:r>
          </w:p>
        </w:tc>
      </w:tr>
      <w:tr w:rsidR="0006039F" w:rsidRPr="00431174" w:rsidTr="0006039F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Pr="00431174" w:rsidRDefault="0006039F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праця і заробітна плата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(порушення законодавства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lastRenderedPageBreak/>
              <w:t>про працю в частині оплати праці, неофіційного працевлаштування, неправомірного звільнення, надання відпусток та інших трудових норм. Надання роз’яснень з питань праці)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Pr="00431174" w:rsidRDefault="0006039F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119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Default="0006039F" w:rsidP="000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145</w:t>
            </w:r>
          </w:p>
        </w:tc>
      </w:tr>
      <w:tr w:rsidR="0006039F" w:rsidRPr="00431174" w:rsidTr="0006039F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9F" w:rsidRPr="00431174" w:rsidRDefault="0006039F" w:rsidP="00D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будівництво та підприємництво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(щодо можливих порушень на будівництві)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9F" w:rsidRPr="00431174" w:rsidRDefault="0006039F" w:rsidP="00D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Default="002068EC" w:rsidP="000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06039F" w:rsidRPr="00431174" w:rsidTr="0006039F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39F" w:rsidRPr="00431174" w:rsidRDefault="0006039F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охорона праці та промислова безпека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Pr="00431174" w:rsidRDefault="0006039F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Default="002068EC" w:rsidP="000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06039F" w:rsidRPr="00431174" w:rsidTr="0006039F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Default="0006039F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інше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Default="0006039F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9F" w:rsidRDefault="002068EC" w:rsidP="000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</w:tbl>
    <w:p w:rsidR="00247FB8" w:rsidRDefault="00247FB8" w:rsidP="00A0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1174" w:rsidRDefault="001C529B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за результатами розгляду звернень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0"/>
        <w:gridCol w:w="1506"/>
        <w:gridCol w:w="1506"/>
      </w:tblGrid>
      <w:tr w:rsidR="002068EC" w:rsidRPr="00431174" w:rsidTr="002068EC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EC" w:rsidRPr="00431174" w:rsidRDefault="002068EC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EC" w:rsidRPr="00431174" w:rsidRDefault="002068EC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EC" w:rsidRPr="002068EC" w:rsidRDefault="002068EC" w:rsidP="002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206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proofErr w:type="spellStart"/>
            <w:r w:rsidRPr="00206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квартал</w:t>
            </w:r>
            <w:proofErr w:type="spellEnd"/>
          </w:p>
          <w:p w:rsidR="002068EC" w:rsidRDefault="002068EC" w:rsidP="002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206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2020</w:t>
            </w:r>
          </w:p>
        </w:tc>
      </w:tr>
      <w:tr w:rsidR="002068EC" w:rsidRPr="00431174" w:rsidTr="002068EC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EC" w:rsidRPr="00431174" w:rsidRDefault="002068EC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вирішено позитивно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EC" w:rsidRPr="00431174" w:rsidRDefault="002068EC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EC" w:rsidRDefault="002068EC" w:rsidP="002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</w:tr>
      <w:tr w:rsidR="002068EC" w:rsidRPr="00431174" w:rsidTr="002068EC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EC" w:rsidRPr="00431174" w:rsidRDefault="002068EC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дано роз’яснення 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EC" w:rsidRPr="00431174" w:rsidRDefault="002068EC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EC" w:rsidRDefault="002068EC" w:rsidP="002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104</w:t>
            </w:r>
          </w:p>
        </w:tc>
      </w:tr>
      <w:tr w:rsidR="002068EC" w:rsidRPr="00431174" w:rsidTr="002068EC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EC" w:rsidRPr="00431174" w:rsidRDefault="002068EC" w:rsidP="00E4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надіслано за належністю відповідно до статті  7 Закону України «Про звернення громадян»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EC" w:rsidRPr="00431174" w:rsidRDefault="002068EC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EC" w:rsidRDefault="002068EC" w:rsidP="002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  <w:tr w:rsidR="002068EC" w:rsidRPr="00431174" w:rsidTr="002068EC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EC" w:rsidRDefault="002068EC" w:rsidP="001C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не підлягають розгляду відповідно до статей 8 і 17 Закону України «Про звернення громадян»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EC" w:rsidRPr="00431174" w:rsidRDefault="002068EC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EC" w:rsidRDefault="002068EC" w:rsidP="002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2068EC" w:rsidRPr="00431174" w:rsidTr="002068EC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EC" w:rsidRDefault="002068EC" w:rsidP="001C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стадії розгляду станом на 31.03.2019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EC" w:rsidRPr="00431174" w:rsidRDefault="002068EC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EC" w:rsidRDefault="002068EC" w:rsidP="002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</w:t>
            </w:r>
          </w:p>
        </w:tc>
      </w:tr>
      <w:tr w:rsidR="002068EC" w:rsidRPr="00431174" w:rsidTr="002068EC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EC" w:rsidRDefault="002068EC" w:rsidP="001C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повернуто авторові відповідно до статей 5 і 7 Закону України «Про звернення громадян»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EC" w:rsidRDefault="002068EC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EC" w:rsidRDefault="002068EC" w:rsidP="0020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</w:tbl>
    <w:p w:rsidR="001C529B" w:rsidRPr="00431174" w:rsidRDefault="001C529B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B1914" w:rsidRDefault="00BB1914" w:rsidP="00BB19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Громадян п</w:t>
      </w:r>
      <w:r w:rsidRPr="002D6F36">
        <w:rPr>
          <w:rFonts w:ascii="Times New Roman" w:hAnsi="Times New Roman" w:cs="Times New Roman"/>
          <w:sz w:val="28"/>
          <w:szCs w:val="28"/>
          <w:lang w:eastAsia="uk-UA"/>
        </w:rPr>
        <w:t>ільгови</w:t>
      </w:r>
      <w:r>
        <w:rPr>
          <w:rFonts w:ascii="Times New Roman" w:hAnsi="Times New Roman" w:cs="Times New Roman"/>
          <w:sz w:val="28"/>
          <w:szCs w:val="28"/>
          <w:lang w:eastAsia="uk-UA"/>
        </w:rPr>
        <w:t>х</w:t>
      </w:r>
      <w:r w:rsidRPr="002D6F36">
        <w:rPr>
          <w:rFonts w:ascii="Times New Roman" w:hAnsi="Times New Roman" w:cs="Times New Roman"/>
          <w:sz w:val="28"/>
          <w:szCs w:val="28"/>
          <w:lang w:eastAsia="uk-UA"/>
        </w:rPr>
        <w:t xml:space="preserve"> категорій д</w:t>
      </w:r>
      <w:r w:rsidR="00504077">
        <w:rPr>
          <w:rFonts w:ascii="Times New Roman" w:hAnsi="Times New Roman" w:cs="Times New Roman"/>
          <w:sz w:val="28"/>
          <w:szCs w:val="28"/>
          <w:lang w:eastAsia="uk-UA"/>
        </w:rPr>
        <w:t xml:space="preserve">о Управління </w:t>
      </w:r>
      <w:r w:rsidR="002068EC">
        <w:rPr>
          <w:rFonts w:ascii="Times New Roman" w:hAnsi="Times New Roman" w:cs="Times New Roman"/>
          <w:sz w:val="28"/>
          <w:szCs w:val="28"/>
          <w:lang w:eastAsia="uk-UA"/>
        </w:rPr>
        <w:t>звернулась</w:t>
      </w:r>
      <w:r w:rsidR="0050407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068EC">
        <w:rPr>
          <w:rFonts w:ascii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ос</w:t>
      </w:r>
      <w:r w:rsidR="00504077">
        <w:rPr>
          <w:rFonts w:ascii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hAnsi="Times New Roman" w:cs="Times New Roman"/>
          <w:sz w:val="28"/>
          <w:szCs w:val="28"/>
          <w:lang w:eastAsia="uk-UA"/>
        </w:rPr>
        <w:t>б</w:t>
      </w:r>
      <w:r w:rsidR="002068EC">
        <w:rPr>
          <w:rFonts w:ascii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2068EC">
        <w:rPr>
          <w:rFonts w:ascii="Times New Roman" w:hAnsi="Times New Roman" w:cs="Times New Roman"/>
          <w:sz w:val="28"/>
          <w:szCs w:val="28"/>
          <w:lang w:eastAsia="uk-UA"/>
        </w:rPr>
        <w:t>звернення якої,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відповідності до статті 20 Закону України «Про звернення громадян»</w:t>
      </w:r>
      <w:r w:rsidR="002068EC">
        <w:rPr>
          <w:rFonts w:ascii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</w:t>
      </w:r>
      <w:r w:rsidR="002068EC">
        <w:rPr>
          <w:rFonts w:ascii="Times New Roman" w:hAnsi="Times New Roman" w:cs="Times New Roman"/>
          <w:sz w:val="28"/>
          <w:szCs w:val="28"/>
          <w:lang w:eastAsia="uk-UA"/>
        </w:rPr>
        <w:t>нено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у першочерговому порядку.</w:t>
      </w:r>
    </w:p>
    <w:p w:rsidR="00584063" w:rsidRDefault="00584063" w:rsidP="00BB191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Фахівцями Управлінням здійснювався своєчасний та об’єктивний розгляд звернень, про результати розгляд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у громадяни були проінформовані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встановлені законодавством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B1914" w:rsidRPr="00BB1914" w:rsidRDefault="00BB1914" w:rsidP="00BB19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Управлінням створюються всі необхідні умови для реалізації громадянами своїх прав на звернення та забезпечується виконання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а також Закону України від 02.10.1996 № 393 «Про звернення громадян».</w:t>
      </w:r>
    </w:p>
    <w:p w:rsidR="00BB1914" w:rsidRPr="00BB1914" w:rsidRDefault="00BB1914" w:rsidP="00BB1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Підвищення ефективності розгляду звернень жителів області та забезпечення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виконання </w:t>
      </w: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 законодавства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981B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звернення</w:t>
      </w: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 залишається першочерговим завданням Управління.</w:t>
      </w:r>
    </w:p>
    <w:p w:rsidR="00BB1914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A1AC0" w:rsidRPr="005E1339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Головний спеціаліст з питан</w:t>
      </w:r>
      <w:r w:rsidR="00AA1AC0"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ь </w:t>
      </w:r>
    </w:p>
    <w:p w:rsidR="00AA1AC0" w:rsidRPr="005E1339" w:rsidRDefault="00AA1AC0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звернення громадян та </w:t>
      </w:r>
    </w:p>
    <w:p w:rsidR="00BB1914" w:rsidRPr="00431174" w:rsidRDefault="00AA1AC0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доступу до публічної інформації</w:t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Наталія </w:t>
      </w:r>
      <w:proofErr w:type="spellStart"/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Лівінська</w:t>
      </w:r>
      <w:proofErr w:type="spellEnd"/>
    </w:p>
    <w:sectPr w:rsidR="00BB1914" w:rsidRPr="004311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A3"/>
    <w:rsid w:val="0006039F"/>
    <w:rsid w:val="001C529B"/>
    <w:rsid w:val="002068EC"/>
    <w:rsid w:val="002162DC"/>
    <w:rsid w:val="00247FB8"/>
    <w:rsid w:val="00424366"/>
    <w:rsid w:val="004279D5"/>
    <w:rsid w:val="00431174"/>
    <w:rsid w:val="00504077"/>
    <w:rsid w:val="00565653"/>
    <w:rsid w:val="00584063"/>
    <w:rsid w:val="005B733C"/>
    <w:rsid w:val="005E1339"/>
    <w:rsid w:val="005E2610"/>
    <w:rsid w:val="006146C1"/>
    <w:rsid w:val="006302E3"/>
    <w:rsid w:val="006B4AF7"/>
    <w:rsid w:val="006C44A3"/>
    <w:rsid w:val="0075469F"/>
    <w:rsid w:val="00981B22"/>
    <w:rsid w:val="009F4E3B"/>
    <w:rsid w:val="00A056B0"/>
    <w:rsid w:val="00AA1AC0"/>
    <w:rsid w:val="00AE221E"/>
    <w:rsid w:val="00B366EC"/>
    <w:rsid w:val="00BB1914"/>
    <w:rsid w:val="00D24728"/>
    <w:rsid w:val="00E352AC"/>
    <w:rsid w:val="00E465B7"/>
    <w:rsid w:val="00E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64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9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60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361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9AF31-123F-491F-983A-C56E1323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2210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2019-01-10T10:54:00Z</cp:lastPrinted>
  <dcterms:created xsi:type="dcterms:W3CDTF">2020-05-20T07:58:00Z</dcterms:created>
  <dcterms:modified xsi:type="dcterms:W3CDTF">2020-05-28T14:20:00Z</dcterms:modified>
</cp:coreProperties>
</file>